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DBB68" w14:textId="77777777" w:rsidR="00954DDB" w:rsidRPr="00D839F5" w:rsidRDefault="00954DDB">
      <w:pPr>
        <w:rPr>
          <w:rFonts w:ascii="Arial" w:hAnsi="Arial" w:cs="Arial"/>
        </w:rPr>
      </w:pPr>
    </w:p>
    <w:p w14:paraId="090B4A8B" w14:textId="77777777" w:rsidR="00012AF0" w:rsidRPr="00D839F5" w:rsidRDefault="00012AF0">
      <w:pPr>
        <w:rPr>
          <w:rFonts w:ascii="Arial" w:hAnsi="Arial" w:cs="Arial"/>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1980"/>
        <w:gridCol w:w="8470"/>
      </w:tblGrid>
      <w:tr w:rsidR="008C2474" w:rsidRPr="00D839F5" w14:paraId="627B565D" w14:textId="77777777" w:rsidTr="005E2E8F">
        <w:trPr>
          <w:trHeight w:val="510"/>
        </w:trPr>
        <w:tc>
          <w:tcPr>
            <w:tcW w:w="1980" w:type="dxa"/>
            <w:shd w:val="clear" w:color="auto" w:fill="84BF41"/>
            <w:vAlign w:val="center"/>
          </w:tcPr>
          <w:p w14:paraId="11376E19" w14:textId="77777777" w:rsidR="008C2474" w:rsidRPr="00D839F5" w:rsidRDefault="00F3165E" w:rsidP="005E2E8F">
            <w:pPr>
              <w:spacing w:after="240"/>
              <w:rPr>
                <w:rFonts w:ascii="Arial" w:hAnsi="Arial" w:cs="Arial"/>
                <w:b/>
                <w:bCs/>
                <w:color w:val="FFFFFF" w:themeColor="background1"/>
              </w:rPr>
            </w:pPr>
            <w:r w:rsidRPr="00D839F5">
              <w:rPr>
                <w:rFonts w:ascii="Arial" w:hAnsi="Arial" w:cs="Arial"/>
                <w:b/>
                <w:bCs/>
                <w:color w:val="FFFFFF" w:themeColor="background1"/>
              </w:rPr>
              <w:t>Author</w:t>
            </w:r>
          </w:p>
        </w:tc>
        <w:tc>
          <w:tcPr>
            <w:tcW w:w="8470" w:type="dxa"/>
            <w:shd w:val="clear" w:color="auto" w:fill="auto"/>
            <w:vAlign w:val="center"/>
          </w:tcPr>
          <w:p w14:paraId="68DE8BE4" w14:textId="77777777" w:rsidR="006C4844" w:rsidRPr="00D839F5" w:rsidRDefault="006C4844" w:rsidP="006C4844">
            <w:pPr>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Susan Dabbs</w:t>
            </w:r>
          </w:p>
          <w:p w14:paraId="16876005" w14:textId="3CA98C5C" w:rsidR="008C2474" w:rsidRPr="00D839F5" w:rsidRDefault="006C4844" w:rsidP="006C4844">
            <w:pPr>
              <w:spacing w:after="240"/>
              <w:rPr>
                <w:rFonts w:ascii="Arial" w:hAnsi="Arial" w:cs="Arial"/>
                <w:b/>
                <w:bCs/>
                <w:color w:val="474B4C"/>
              </w:rPr>
            </w:pPr>
            <w:r w:rsidRPr="00D839F5">
              <w:rPr>
                <w:rFonts w:ascii="Arial" w:eastAsia="Times New Roman" w:hAnsi="Arial" w:cs="Arial"/>
                <w:color w:val="242424"/>
                <w:lang w:eastAsia="en-GB"/>
              </w:rPr>
              <w:t>Community Safety, Safeguarding and Policy Officer</w:t>
            </w:r>
          </w:p>
        </w:tc>
      </w:tr>
      <w:tr w:rsidR="00F3165E" w:rsidRPr="00D839F5" w14:paraId="4DB24C61" w14:textId="77777777" w:rsidTr="005E2E8F">
        <w:trPr>
          <w:trHeight w:val="510"/>
        </w:trPr>
        <w:tc>
          <w:tcPr>
            <w:tcW w:w="1980" w:type="dxa"/>
            <w:shd w:val="clear" w:color="auto" w:fill="84BF41"/>
            <w:vAlign w:val="center"/>
          </w:tcPr>
          <w:p w14:paraId="30AD109E" w14:textId="77777777" w:rsidR="00F3165E" w:rsidRPr="00D839F5" w:rsidRDefault="00F3165E" w:rsidP="005E2E8F">
            <w:pPr>
              <w:spacing w:after="240"/>
              <w:rPr>
                <w:rFonts w:ascii="Arial" w:hAnsi="Arial" w:cs="Arial"/>
                <w:b/>
                <w:bCs/>
                <w:color w:val="FFFFFF" w:themeColor="background1"/>
              </w:rPr>
            </w:pPr>
            <w:r w:rsidRPr="00D839F5">
              <w:rPr>
                <w:rFonts w:ascii="Arial" w:hAnsi="Arial" w:cs="Arial"/>
                <w:b/>
                <w:bCs/>
                <w:color w:val="FFFFFF" w:themeColor="background1"/>
              </w:rPr>
              <w:t>Approved by</w:t>
            </w:r>
          </w:p>
        </w:tc>
        <w:tc>
          <w:tcPr>
            <w:tcW w:w="8470" w:type="dxa"/>
            <w:shd w:val="clear" w:color="auto" w:fill="auto"/>
            <w:vAlign w:val="center"/>
          </w:tcPr>
          <w:p w14:paraId="7A634746" w14:textId="2A20659D" w:rsidR="00F3165E" w:rsidRPr="00D839F5" w:rsidRDefault="0013224E" w:rsidP="005E2E8F">
            <w:pPr>
              <w:spacing w:after="240"/>
              <w:rPr>
                <w:rFonts w:ascii="Arial" w:hAnsi="Arial" w:cs="Arial"/>
                <w:b/>
                <w:bCs/>
                <w:color w:val="474B4C"/>
              </w:rPr>
            </w:pPr>
            <w:r w:rsidRPr="00D839F5">
              <w:rPr>
                <w:rFonts w:ascii="Arial" w:hAnsi="Arial" w:cs="Arial"/>
                <w:b/>
                <w:bCs/>
                <w:color w:val="474B4C"/>
              </w:rPr>
              <w:t>Cabinet</w:t>
            </w:r>
          </w:p>
        </w:tc>
      </w:tr>
      <w:tr w:rsidR="008C2474" w:rsidRPr="00D839F5" w14:paraId="2C1B4ACB" w14:textId="77777777" w:rsidTr="005E2E8F">
        <w:trPr>
          <w:trHeight w:val="510"/>
        </w:trPr>
        <w:tc>
          <w:tcPr>
            <w:tcW w:w="1980" w:type="dxa"/>
            <w:shd w:val="clear" w:color="auto" w:fill="84BF41"/>
            <w:vAlign w:val="center"/>
          </w:tcPr>
          <w:p w14:paraId="4C28FA22" w14:textId="77777777" w:rsidR="008C2474" w:rsidRPr="00D839F5" w:rsidRDefault="00F3165E" w:rsidP="005E2E8F">
            <w:pPr>
              <w:spacing w:after="240"/>
              <w:rPr>
                <w:rFonts w:ascii="Arial" w:hAnsi="Arial" w:cs="Arial"/>
                <w:b/>
                <w:bCs/>
                <w:color w:val="FFFFFF" w:themeColor="background1"/>
              </w:rPr>
            </w:pPr>
            <w:r w:rsidRPr="00D839F5">
              <w:rPr>
                <w:rFonts w:ascii="Arial" w:hAnsi="Arial" w:cs="Arial"/>
                <w:b/>
                <w:bCs/>
                <w:color w:val="FFFFFF" w:themeColor="background1"/>
              </w:rPr>
              <w:t>Approv</w:t>
            </w:r>
            <w:r w:rsidR="004C3F3E" w:rsidRPr="00D839F5">
              <w:rPr>
                <w:rFonts w:ascii="Arial" w:hAnsi="Arial" w:cs="Arial"/>
                <w:b/>
                <w:bCs/>
                <w:color w:val="FFFFFF" w:themeColor="background1"/>
              </w:rPr>
              <w:t>al</w:t>
            </w:r>
            <w:r w:rsidRPr="00D839F5">
              <w:rPr>
                <w:rFonts w:ascii="Arial" w:hAnsi="Arial" w:cs="Arial"/>
                <w:b/>
                <w:bCs/>
                <w:color w:val="FFFFFF" w:themeColor="background1"/>
              </w:rPr>
              <w:t xml:space="preserve"> date</w:t>
            </w:r>
          </w:p>
        </w:tc>
        <w:tc>
          <w:tcPr>
            <w:tcW w:w="8470" w:type="dxa"/>
            <w:vAlign w:val="center"/>
          </w:tcPr>
          <w:p w14:paraId="5B10BC79" w14:textId="08D9F83D" w:rsidR="008C2474" w:rsidRPr="00D839F5" w:rsidRDefault="0013224E" w:rsidP="005E2E8F">
            <w:pPr>
              <w:spacing w:after="240"/>
              <w:rPr>
                <w:rFonts w:ascii="Arial" w:hAnsi="Arial" w:cs="Arial"/>
                <w:b/>
                <w:bCs/>
                <w:color w:val="474B4C"/>
              </w:rPr>
            </w:pPr>
            <w:r w:rsidRPr="00D839F5">
              <w:rPr>
                <w:rFonts w:ascii="Arial" w:hAnsi="Arial" w:cs="Arial"/>
                <w:b/>
                <w:bCs/>
                <w:color w:val="474B4C"/>
              </w:rPr>
              <w:t>12</w:t>
            </w:r>
            <w:r w:rsidRPr="00D839F5">
              <w:rPr>
                <w:rFonts w:ascii="Arial" w:hAnsi="Arial" w:cs="Arial"/>
                <w:b/>
                <w:bCs/>
                <w:color w:val="474B4C"/>
                <w:vertAlign w:val="superscript"/>
              </w:rPr>
              <w:t>th</w:t>
            </w:r>
            <w:r w:rsidRPr="00D839F5">
              <w:rPr>
                <w:rFonts w:ascii="Arial" w:hAnsi="Arial" w:cs="Arial"/>
                <w:b/>
                <w:bCs/>
                <w:color w:val="474B4C"/>
              </w:rPr>
              <w:t xml:space="preserve"> June 2024</w:t>
            </w:r>
          </w:p>
        </w:tc>
      </w:tr>
      <w:tr w:rsidR="008C2474" w:rsidRPr="00D839F5" w14:paraId="43DD8AB2" w14:textId="77777777" w:rsidTr="005E2E8F">
        <w:trPr>
          <w:trHeight w:val="510"/>
        </w:trPr>
        <w:tc>
          <w:tcPr>
            <w:tcW w:w="1980" w:type="dxa"/>
            <w:shd w:val="clear" w:color="auto" w:fill="84BF41"/>
            <w:vAlign w:val="center"/>
          </w:tcPr>
          <w:p w14:paraId="2E11299C" w14:textId="77777777" w:rsidR="008C2474" w:rsidRPr="00D839F5" w:rsidRDefault="00F3165E" w:rsidP="005E2E8F">
            <w:pPr>
              <w:spacing w:after="240"/>
              <w:rPr>
                <w:rFonts w:ascii="Arial" w:hAnsi="Arial" w:cs="Arial"/>
                <w:b/>
                <w:bCs/>
                <w:color w:val="FFFFFF" w:themeColor="background1"/>
              </w:rPr>
            </w:pPr>
            <w:r w:rsidRPr="00D839F5">
              <w:rPr>
                <w:rFonts w:ascii="Arial" w:hAnsi="Arial" w:cs="Arial"/>
                <w:b/>
                <w:bCs/>
                <w:color w:val="FFFFFF" w:themeColor="background1"/>
              </w:rPr>
              <w:t>Review</w:t>
            </w:r>
            <w:r w:rsidR="008C2474" w:rsidRPr="00D839F5">
              <w:rPr>
                <w:rFonts w:ascii="Arial" w:hAnsi="Arial" w:cs="Arial"/>
                <w:b/>
                <w:bCs/>
                <w:color w:val="FFFFFF" w:themeColor="background1"/>
              </w:rPr>
              <w:t xml:space="preserve"> date</w:t>
            </w:r>
          </w:p>
        </w:tc>
        <w:tc>
          <w:tcPr>
            <w:tcW w:w="8470" w:type="dxa"/>
            <w:vAlign w:val="center"/>
          </w:tcPr>
          <w:p w14:paraId="637613AC" w14:textId="0817FEF4" w:rsidR="008C2474" w:rsidRPr="00D839F5" w:rsidRDefault="006C4844" w:rsidP="006C4844">
            <w:pPr>
              <w:shd w:val="clear" w:color="auto" w:fill="FFFFFF"/>
              <w:spacing w:after="336" w:line="276" w:lineRule="auto"/>
              <w:rPr>
                <w:rFonts w:ascii="Arial" w:hAnsi="Arial" w:cs="Arial"/>
                <w:b/>
                <w:bCs/>
                <w:color w:val="474B4C"/>
              </w:rPr>
            </w:pPr>
            <w:r w:rsidRPr="00D839F5">
              <w:rPr>
                <w:rFonts w:ascii="Arial" w:eastAsia="Times New Roman" w:hAnsi="Arial" w:cs="Arial"/>
                <w:color w:val="000000" w:themeColor="text1"/>
                <w:lang w:eastAsia="en-GB"/>
              </w:rPr>
              <w:t>February 2025</w:t>
            </w:r>
          </w:p>
        </w:tc>
      </w:tr>
    </w:tbl>
    <w:p w14:paraId="251EA702" w14:textId="77777777" w:rsidR="001C3358" w:rsidRPr="00D839F5" w:rsidRDefault="001C3358" w:rsidP="005E2E8F">
      <w:pPr>
        <w:rPr>
          <w:rFonts w:ascii="Arial" w:eastAsiaTheme="minorEastAsia" w:hAnsi="Arial" w:cs="Arial"/>
          <w:b/>
          <w:color w:val="474B4C"/>
          <w:spacing w:val="15"/>
        </w:rPr>
      </w:pPr>
    </w:p>
    <w:p w14:paraId="78EDF69D" w14:textId="77777777" w:rsidR="00F464DA" w:rsidRPr="00D839F5" w:rsidRDefault="00F464DA" w:rsidP="006C4844">
      <w:pPr>
        <w:shd w:val="clear" w:color="auto" w:fill="FFFFFF"/>
        <w:spacing w:after="336" w:line="276" w:lineRule="auto"/>
        <w:rPr>
          <w:rFonts w:ascii="Arial" w:eastAsia="Times New Roman" w:hAnsi="Arial" w:cs="Arial"/>
          <w:b/>
          <w:bCs/>
          <w:color w:val="242424"/>
          <w:lang w:eastAsia="en-GB"/>
        </w:rPr>
      </w:pPr>
    </w:p>
    <w:p w14:paraId="0CD0DE65" w14:textId="77777777" w:rsidR="00F464DA" w:rsidRPr="00D839F5" w:rsidRDefault="00F464DA" w:rsidP="006C4844">
      <w:pPr>
        <w:shd w:val="clear" w:color="auto" w:fill="FFFFFF"/>
        <w:spacing w:after="336" w:line="276" w:lineRule="auto"/>
        <w:rPr>
          <w:rFonts w:ascii="Arial" w:eastAsia="Times New Roman" w:hAnsi="Arial" w:cs="Arial"/>
          <w:b/>
          <w:bCs/>
          <w:color w:val="242424"/>
          <w:lang w:eastAsia="en-GB"/>
        </w:rPr>
      </w:pPr>
    </w:p>
    <w:p w14:paraId="7AAA7CDE" w14:textId="77777777" w:rsidR="00F464DA" w:rsidRPr="00D839F5" w:rsidRDefault="00F464DA" w:rsidP="006C4844">
      <w:pPr>
        <w:shd w:val="clear" w:color="auto" w:fill="FFFFFF"/>
        <w:spacing w:after="336" w:line="276" w:lineRule="auto"/>
        <w:rPr>
          <w:rFonts w:ascii="Arial" w:eastAsia="Times New Roman" w:hAnsi="Arial" w:cs="Arial"/>
          <w:b/>
          <w:bCs/>
          <w:color w:val="242424"/>
          <w:lang w:eastAsia="en-GB"/>
        </w:rPr>
      </w:pPr>
    </w:p>
    <w:p w14:paraId="35CED08C" w14:textId="43F0744D" w:rsidR="006C4844" w:rsidRPr="00D839F5" w:rsidRDefault="006C4844" w:rsidP="006C4844">
      <w:pPr>
        <w:shd w:val="clear" w:color="auto" w:fill="FFFFFF"/>
        <w:spacing w:after="336" w:line="276" w:lineRule="auto"/>
        <w:rPr>
          <w:rFonts w:ascii="Arial" w:eastAsia="Times New Roman" w:hAnsi="Arial" w:cs="Arial"/>
          <w:color w:val="242424"/>
          <w:lang w:eastAsia="en-GB"/>
        </w:rPr>
      </w:pPr>
      <w:r w:rsidRPr="00D839F5">
        <w:rPr>
          <w:rFonts w:ascii="Arial" w:eastAsia="Times New Roman" w:hAnsi="Arial" w:cs="Arial"/>
          <w:color w:val="242424"/>
          <w:lang w:eastAsia="en-GB"/>
        </w:rPr>
        <w:t>It is not up to you to decide whether a child or adult at risk* is suffering harm because of abuse or neglect, but it is up to you to report any concerns as soon as possible.</w:t>
      </w:r>
    </w:p>
    <w:p w14:paraId="5A2365E5" w14:textId="77777777" w:rsidR="006C4844" w:rsidRPr="00D839F5" w:rsidRDefault="006C4844" w:rsidP="006C4844">
      <w:pPr>
        <w:shd w:val="clear" w:color="auto" w:fill="FFFFFF"/>
        <w:spacing w:after="336" w:line="276" w:lineRule="auto"/>
        <w:rPr>
          <w:rFonts w:ascii="Arial" w:eastAsia="Times New Roman" w:hAnsi="Arial" w:cs="Arial"/>
          <w:i/>
          <w:iCs/>
          <w:color w:val="242424"/>
          <w:lang w:eastAsia="en-GB"/>
        </w:rPr>
      </w:pPr>
    </w:p>
    <w:p w14:paraId="1B08F6A2" w14:textId="77777777" w:rsidR="006C4844" w:rsidRPr="00D839F5" w:rsidRDefault="006C4844" w:rsidP="006C4844">
      <w:pPr>
        <w:shd w:val="clear" w:color="auto" w:fill="FFFFFF"/>
        <w:spacing w:after="336" w:line="276" w:lineRule="auto"/>
        <w:rPr>
          <w:rFonts w:ascii="Arial" w:eastAsia="Times New Roman" w:hAnsi="Arial" w:cs="Arial"/>
          <w:i/>
          <w:iCs/>
          <w:color w:val="242424"/>
          <w:lang w:eastAsia="en-GB"/>
        </w:rPr>
      </w:pPr>
      <w:r w:rsidRPr="00D839F5">
        <w:rPr>
          <w:rFonts w:ascii="Arial" w:eastAsia="Times New Roman" w:hAnsi="Arial" w:cs="Arial"/>
          <w:i/>
          <w:iCs/>
          <w:color w:val="242424"/>
          <w:lang w:eastAsia="en-GB"/>
        </w:rPr>
        <w:t>*Formerly known as vulnerable adults, in line with the Care Act (2014) it is best to use “adults at risk.”</w:t>
      </w:r>
    </w:p>
    <w:p w14:paraId="3D0CD159" w14:textId="6BCA0B28" w:rsidR="005F3196" w:rsidRDefault="005F3196">
      <w:pPr>
        <w:rPr>
          <w:rFonts w:ascii="Arial" w:hAnsi="Arial" w:cs="Arial"/>
        </w:rPr>
      </w:pPr>
      <w:r>
        <w:rPr>
          <w:rFonts w:ascii="Arial" w:hAnsi="Arial" w:cs="Arial"/>
        </w:rPr>
        <w:br w:type="page"/>
      </w:r>
    </w:p>
    <w:p w14:paraId="11FA170F" w14:textId="041DBECD"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lastRenderedPageBreak/>
        <w:fldChar w:fldCharType="begin"/>
      </w:r>
      <w:r w:rsidRPr="00D839F5">
        <w:rPr>
          <w:rFonts w:ascii="Arial" w:eastAsia="Times New Roman" w:hAnsi="Arial" w:cs="Arial"/>
          <w:color w:val="0078D4"/>
          <w:lang w:eastAsia="en-GB"/>
        </w:rPr>
        <w:instrText>HYPERLINK  \l "Introduction"</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Introduction</w:t>
      </w:r>
    </w:p>
    <w:p w14:paraId="42534529" w14:textId="66D0B786"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"PolicyStatement"</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Policy Statement</w:t>
      </w:r>
    </w:p>
    <w:p w14:paraId="0F90FDE7" w14:textId="15754EDF"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"Aim"</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Aim of the Policy</w:t>
      </w:r>
    </w:p>
    <w:p w14:paraId="48694FC0" w14:textId="75141FAF"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"Scope"</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Scope of the Policy</w:t>
      </w:r>
    </w:p>
    <w:p w14:paraId="0B254182" w14:textId="6497357D"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"PREVENT"</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Prevent​​​​​​​</w:t>
      </w:r>
    </w:p>
    <w:p w14:paraId="2F4EDA04" w14:textId="56E791AD"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"Review"</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Review</w:t>
      </w:r>
    </w:p>
    <w:p w14:paraId="7F0E915C" w14:textId="5CFCB573"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"Responsibilities"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Responsibilities</w:t>
      </w:r>
    </w:p>
    <w:p w14:paraId="6CEB6251" w14:textId="421E75B0"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"Allegations"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Allegations Against Employees or Members</w:t>
      </w:r>
    </w:p>
    <w:p w14:paraId="1D27ACD9" w14:textId="2D9A096C"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"FundingandGrants"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Funding and Grants</w:t>
      </w:r>
    </w:p>
    <w:p w14:paraId="161EB835" w14:textId="5C1AE4C8"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"HiringFacilities"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Hiring Facilities to Others</w:t>
      </w:r>
    </w:p>
    <w:p w14:paraId="338D85A6" w14:textId="075DF425"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"TenderingContracts"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Tendering and Contracting Out Services</w:t>
      </w:r>
    </w:p>
    <w:p w14:paraId="574CF437" w14:textId="708D7263"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"OutofHours"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Out of Hours Working</w:t>
      </w:r>
    </w:p>
    <w:p w14:paraId="3E41C3B0" w14:textId="1B04268B"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"Confidentiality"</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Confidentiality</w:t>
      </w:r>
    </w:p>
    <w:p w14:paraId="7BFD0B61" w14:textId="5BCE8E3B"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"InformationSharing"</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Information Sharing and Record Keeping</w:t>
      </w:r>
    </w:p>
    <w:p w14:paraId="35AA7D47" w14:textId="03399F2F"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"Complaints"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Complaints Procedure</w:t>
      </w:r>
    </w:p>
    <w:p w14:paraId="6894DC24" w14:textId="4EC23AC8"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"Recruitment"</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Recruitment</w:t>
      </w:r>
    </w:p>
    <w:p w14:paraId="31CE38A1" w14:textId="1BAF96D4"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"Training"</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Training</w:t>
      </w:r>
    </w:p>
    <w:p w14:paraId="4F5F5360" w14:textId="1E9F98C7"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"SafeguardingChildren"</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Safeguarding Children</w:t>
      </w:r>
    </w:p>
    <w:p w14:paraId="170E7061" w14:textId="01269C08"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"SafeguardingAdults"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proofErr w:type="gramStart"/>
      <w:r w:rsidR="0026610D" w:rsidRPr="00D839F5">
        <w:rPr>
          <w:rStyle w:val="Hyperlink"/>
          <w:rFonts w:ascii="Arial" w:eastAsia="Times New Roman" w:hAnsi="Arial" w:cs="Arial"/>
          <w:lang w:eastAsia="en-GB"/>
        </w:rPr>
        <w:t>Safeguarding  Adults</w:t>
      </w:r>
      <w:proofErr w:type="gramEnd"/>
      <w:r w:rsidR="0026610D" w:rsidRPr="00D839F5">
        <w:rPr>
          <w:rStyle w:val="Hyperlink"/>
          <w:rFonts w:ascii="Arial" w:eastAsia="Times New Roman" w:hAnsi="Arial" w:cs="Arial"/>
          <w:lang w:eastAsia="en-GB"/>
        </w:rPr>
        <w:t xml:space="preserve"> at Risk of Harm</w:t>
      </w:r>
    </w:p>
    <w:p w14:paraId="1FF9FF4C" w14:textId="225E9199"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"Procedures"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 xml:space="preserve">Procedures for Safeguarding Children </w:t>
      </w:r>
      <w:proofErr w:type="gramStart"/>
      <w:r w:rsidR="0026610D" w:rsidRPr="00D839F5">
        <w:rPr>
          <w:rStyle w:val="Hyperlink"/>
          <w:rFonts w:ascii="Arial" w:eastAsia="Times New Roman" w:hAnsi="Arial" w:cs="Arial"/>
          <w:lang w:eastAsia="en-GB"/>
        </w:rPr>
        <w:t>and  Adults</w:t>
      </w:r>
      <w:proofErr w:type="gramEnd"/>
      <w:r w:rsidR="0026610D" w:rsidRPr="00D839F5">
        <w:rPr>
          <w:rStyle w:val="Hyperlink"/>
          <w:rFonts w:ascii="Arial" w:eastAsia="Times New Roman" w:hAnsi="Arial" w:cs="Arial"/>
          <w:lang w:eastAsia="en-GB"/>
        </w:rPr>
        <w:t xml:space="preserve"> at Risk of Harm</w:t>
      </w:r>
    </w:p>
    <w:p w14:paraId="54C3DA14" w14:textId="58CFF3AE"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"Respondingto"</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Responding to Allegations and Suspicions of Abuse</w:t>
      </w:r>
    </w:p>
    <w:p w14:paraId="78921870" w14:textId="0C9BE4FD"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"Responsingtosuspicions"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Responding to Suspicions About an Employee, or Member</w:t>
      </w:r>
    </w:p>
    <w:p w14:paraId="17C08577" w14:textId="078C4D06"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"CodeofConduct"</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Safeguarding Code of Conduct and Good Practice</w:t>
      </w:r>
    </w:p>
    <w:p w14:paraId="4FCCD49C" w14:textId="64EFDE5C"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"Legislation"</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Legislation / Guidance</w:t>
      </w:r>
    </w:p>
    <w:p w14:paraId="00054F39" w14:textId="64DF585B"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"UsefulContacts"</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Useful Contacts and Sources of Information</w:t>
      </w:r>
    </w:p>
    <w:p w14:paraId="66BCFC6C" w14:textId="04D74556"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"AppendixA"</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Appendix A - Safeguarding Children Concern Form</w:t>
      </w:r>
    </w:p>
    <w:p w14:paraId="7B2C9658" w14:textId="47860B36"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"AppendixB"</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Appendix B - Safeguarding Adult Concern Form</w:t>
      </w:r>
    </w:p>
    <w:p w14:paraId="7890B73C" w14:textId="69C0C2B1" w:rsidR="0026610D" w:rsidRPr="00D839F5" w:rsidRDefault="003876FE" w:rsidP="0026610D">
      <w:pPr>
        <w:numPr>
          <w:ilvl w:val="0"/>
          <w:numId w:val="3"/>
        </w:numPr>
        <w:shd w:val="clear" w:color="auto" w:fill="FFFFFF"/>
        <w:spacing w:before="100" w:beforeAutospacing="1" w:line="276" w:lineRule="auto"/>
        <w:ind w:left="0"/>
        <w:rPr>
          <w:rStyle w:val="Hyperlink"/>
          <w:rFonts w:ascii="Arial" w:eastAsia="Times New Roman" w:hAnsi="Arial" w:cs="Arial"/>
          <w:lang w:eastAsia="en-GB"/>
        </w:rPr>
      </w:pPr>
      <w:r w:rsidRPr="00D839F5">
        <w:rPr>
          <w:rFonts w:ascii="Arial" w:eastAsia="Times New Roman" w:hAnsi="Arial" w:cs="Arial"/>
          <w:color w:val="0078D4"/>
          <w:lang w:eastAsia="en-GB"/>
        </w:rPr>
        <w:fldChar w:fldCharType="end"/>
      </w:r>
      <w:r w:rsidRPr="00D839F5">
        <w:rPr>
          <w:rFonts w:ascii="Arial" w:eastAsia="Times New Roman" w:hAnsi="Arial" w:cs="Arial"/>
          <w:color w:val="0078D4"/>
          <w:lang w:eastAsia="en-GB"/>
        </w:rPr>
        <w:fldChar w:fldCharType="begin"/>
      </w:r>
      <w:r w:rsidRPr="00D839F5">
        <w:rPr>
          <w:rFonts w:ascii="Arial" w:eastAsia="Times New Roman" w:hAnsi="Arial" w:cs="Arial"/>
          <w:color w:val="0078D4"/>
          <w:lang w:eastAsia="en-GB"/>
        </w:rPr>
        <w:instrText>HYPERLINK  \l "AppendixC"</w:instrText>
      </w:r>
      <w:r w:rsidRPr="00D839F5">
        <w:rPr>
          <w:rFonts w:ascii="Arial" w:eastAsia="Times New Roman" w:hAnsi="Arial" w:cs="Arial"/>
          <w:color w:val="0078D4"/>
          <w:lang w:eastAsia="en-GB"/>
        </w:rPr>
      </w:r>
      <w:r w:rsidRPr="00D839F5">
        <w:rPr>
          <w:rFonts w:ascii="Arial" w:eastAsia="Times New Roman" w:hAnsi="Arial" w:cs="Arial"/>
          <w:color w:val="0078D4"/>
          <w:lang w:eastAsia="en-GB"/>
        </w:rPr>
        <w:fldChar w:fldCharType="separate"/>
      </w:r>
      <w:r w:rsidR="0026610D" w:rsidRPr="00D839F5">
        <w:rPr>
          <w:rStyle w:val="Hyperlink"/>
          <w:rFonts w:ascii="Arial" w:eastAsia="Times New Roman" w:hAnsi="Arial" w:cs="Arial"/>
          <w:lang w:eastAsia="en-GB"/>
        </w:rPr>
        <w:t>Appendix C - Safeguarding Procedure</w:t>
      </w:r>
    </w:p>
    <w:p w14:paraId="50D73BE0" w14:textId="031B76EE" w:rsidR="00F3165E" w:rsidRPr="00D839F5" w:rsidRDefault="003876FE" w:rsidP="00F3165E">
      <w:pPr>
        <w:tabs>
          <w:tab w:val="left" w:pos="3012"/>
        </w:tabs>
        <w:rPr>
          <w:rFonts w:ascii="Arial" w:hAnsi="Arial" w:cs="Arial"/>
        </w:rPr>
      </w:pPr>
      <w:r w:rsidRPr="00D839F5">
        <w:rPr>
          <w:rFonts w:ascii="Arial" w:eastAsia="Times New Roman" w:hAnsi="Arial" w:cs="Arial"/>
          <w:color w:val="0078D4"/>
          <w:lang w:eastAsia="en-GB"/>
        </w:rPr>
        <w:fldChar w:fldCharType="end"/>
      </w:r>
    </w:p>
    <w:p w14:paraId="6C20D651" w14:textId="44EB401C" w:rsidR="00D839F5" w:rsidRDefault="00D839F5">
      <w:pPr>
        <w:rPr>
          <w:rFonts w:ascii="Arial" w:hAnsi="Arial" w:cs="Arial"/>
        </w:rPr>
      </w:pPr>
      <w:r>
        <w:rPr>
          <w:rFonts w:ascii="Arial" w:hAnsi="Arial" w:cs="Arial"/>
        </w:rPr>
        <w:br w:type="page"/>
      </w:r>
    </w:p>
    <w:p w14:paraId="0B2B47F0" w14:textId="77777777" w:rsidR="0026610D" w:rsidRPr="00D839F5" w:rsidRDefault="0026610D" w:rsidP="0026610D">
      <w:pPr>
        <w:shd w:val="clear" w:color="auto" w:fill="FFFFFF"/>
        <w:spacing w:after="180" w:line="276" w:lineRule="auto"/>
        <w:outlineLvl w:val="1"/>
        <w:rPr>
          <w:rFonts w:ascii="Arial" w:eastAsia="Times New Roman" w:hAnsi="Arial" w:cs="Arial"/>
          <w:b/>
          <w:bCs/>
          <w:color w:val="242424"/>
          <w:lang w:eastAsia="en-GB"/>
        </w:rPr>
      </w:pPr>
      <w:bookmarkStart w:id="0" w:name="Introduction"/>
      <w:r w:rsidRPr="00D839F5">
        <w:rPr>
          <w:rFonts w:ascii="Arial" w:eastAsia="Times New Roman" w:hAnsi="Arial" w:cs="Arial"/>
          <w:b/>
          <w:bCs/>
          <w:color w:val="242424"/>
          <w:lang w:eastAsia="en-GB"/>
        </w:rPr>
        <w:lastRenderedPageBreak/>
        <w:t>1. Introduction</w:t>
      </w:r>
    </w:p>
    <w:bookmarkEnd w:id="0"/>
    <w:p w14:paraId="16737584" w14:textId="77777777" w:rsidR="0026610D" w:rsidRPr="002E7CE0" w:rsidRDefault="0026610D" w:rsidP="0026610D">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242424"/>
          <w:lang w:eastAsia="en-GB"/>
        </w:rPr>
        <w:t xml:space="preserve">1.1      Havant Borough Council delivers a varied range of services and functions </w:t>
      </w:r>
      <w:r w:rsidRPr="002E7CE0">
        <w:rPr>
          <w:rFonts w:ascii="Arial" w:eastAsia="Times New Roman" w:hAnsi="Arial" w:cs="Arial"/>
          <w:color w:val="000000" w:themeColor="text1"/>
          <w:lang w:eastAsia="en-GB"/>
        </w:rPr>
        <w:t>which can bring employees and members into contact with children or adults at risk of harm. This could be either as the main part of their role or indirectly when they are carrying out their work such as during a home visit, working outdoors in a public space or seeing customers in a reception area.</w:t>
      </w:r>
    </w:p>
    <w:p w14:paraId="66700CB0" w14:textId="77777777" w:rsidR="0026610D" w:rsidRPr="002E7CE0" w:rsidRDefault="0026610D" w:rsidP="0026610D">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1.2      Havant Borough Council recognises that we all have a responsibility to protect children and adults at risk of harm and has developed a safeguarding policy which includes the Prevent duties, (Counter Terrorism &amp; Security agenda) to ensure that effective practices are in place for all the </w:t>
      </w:r>
      <w:r>
        <w:rPr>
          <w:rFonts w:ascii="Arial" w:eastAsia="Times New Roman" w:hAnsi="Arial" w:cs="Arial"/>
          <w:color w:val="000000" w:themeColor="text1"/>
          <w:lang w:eastAsia="en-GB"/>
        </w:rPr>
        <w:t>C</w:t>
      </w:r>
      <w:r w:rsidRPr="002E7CE0">
        <w:rPr>
          <w:rFonts w:ascii="Arial" w:eastAsia="Times New Roman" w:hAnsi="Arial" w:cs="Arial"/>
          <w:color w:val="000000" w:themeColor="text1"/>
          <w:lang w:eastAsia="en-GB"/>
        </w:rPr>
        <w:t>ouncils’ activities.</w:t>
      </w:r>
    </w:p>
    <w:p w14:paraId="73A39D91" w14:textId="77777777" w:rsidR="0026610D" w:rsidRPr="002E7CE0" w:rsidRDefault="0026610D" w:rsidP="0026610D">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1.3      Havant Borough Council believes that all children and adults at risk of harm have the right to be safe, happy, and healthy and deserve protection from abuse. </w:t>
      </w:r>
      <w:r>
        <w:rPr>
          <w:rFonts w:ascii="Arial" w:eastAsia="Times New Roman" w:hAnsi="Arial" w:cs="Arial"/>
          <w:color w:val="000000" w:themeColor="text1"/>
          <w:lang w:eastAsia="en-GB"/>
        </w:rPr>
        <w:t>Havant Borough Council</w:t>
      </w:r>
      <w:r w:rsidRPr="002E7CE0">
        <w:rPr>
          <w:rFonts w:ascii="Arial" w:eastAsia="Times New Roman" w:hAnsi="Arial" w:cs="Arial"/>
          <w:color w:val="000000" w:themeColor="text1"/>
          <w:lang w:eastAsia="en-GB"/>
        </w:rPr>
        <w:t xml:space="preserve"> is committed to safeguarding all children and vulnerable adults using any of its services and involved in any of its activities, and to treat them with respect during their interactions with the council.</w:t>
      </w:r>
    </w:p>
    <w:p w14:paraId="66E0B783" w14:textId="77777777" w:rsidR="0026610D" w:rsidRDefault="0026610D" w:rsidP="0026610D">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1.4      This policy is written in accordance with The Children Act 2004, The Care Act 2014 and associated guidance.</w:t>
      </w:r>
    </w:p>
    <w:p w14:paraId="55ED15E6" w14:textId="77777777" w:rsidR="0026610D" w:rsidRPr="002E7CE0" w:rsidRDefault="0026610D" w:rsidP="0026610D">
      <w:pPr>
        <w:shd w:val="clear" w:color="auto" w:fill="FFFFFF"/>
        <w:spacing w:after="336" w:line="276"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1.5 </w:t>
      </w:r>
      <w:r>
        <w:rPr>
          <w:rFonts w:ascii="Arial" w:eastAsia="Times New Roman" w:hAnsi="Arial" w:cs="Arial"/>
          <w:color w:val="000000" w:themeColor="text1"/>
          <w:lang w:eastAsia="en-GB"/>
        </w:rPr>
        <w:tab/>
      </w:r>
      <w:bookmarkStart w:id="1" w:name="_Hlk163567670"/>
      <w:r w:rsidRPr="002E7CE0">
        <w:rPr>
          <w:rFonts w:ascii="Arial" w:eastAsia="Times New Roman" w:hAnsi="Arial" w:cs="Arial"/>
          <w:color w:val="000000" w:themeColor="text1"/>
          <w:lang w:eastAsia="en-GB"/>
        </w:rPr>
        <w:t xml:space="preserve">The policy covers all functions and services of </w:t>
      </w:r>
      <w:r>
        <w:rPr>
          <w:rFonts w:ascii="Arial" w:eastAsia="Times New Roman" w:hAnsi="Arial" w:cs="Arial"/>
          <w:color w:val="000000" w:themeColor="text1"/>
          <w:lang w:eastAsia="en-GB"/>
        </w:rPr>
        <w:t>Havant Borough C</w:t>
      </w:r>
      <w:r w:rsidRPr="002E7CE0">
        <w:rPr>
          <w:rFonts w:ascii="Arial" w:eastAsia="Times New Roman" w:hAnsi="Arial" w:cs="Arial"/>
          <w:color w:val="000000" w:themeColor="text1"/>
          <w:lang w:eastAsia="en-GB"/>
        </w:rPr>
        <w:t>ouncil.</w:t>
      </w:r>
      <w:bookmarkEnd w:id="1"/>
    </w:p>
    <w:p w14:paraId="036DF552" w14:textId="77777777" w:rsidR="0026610D" w:rsidRPr="00D839F5" w:rsidRDefault="0026610D" w:rsidP="0026610D">
      <w:pPr>
        <w:shd w:val="clear" w:color="auto" w:fill="FFFFFF"/>
        <w:spacing w:after="180" w:line="276" w:lineRule="auto"/>
        <w:outlineLvl w:val="1"/>
        <w:rPr>
          <w:rFonts w:ascii="Arial" w:eastAsia="Times New Roman" w:hAnsi="Arial" w:cs="Arial"/>
          <w:b/>
          <w:bCs/>
          <w:color w:val="000000" w:themeColor="text1"/>
          <w:lang w:eastAsia="en-GB"/>
        </w:rPr>
      </w:pPr>
      <w:bookmarkStart w:id="2" w:name="PolicyStatement"/>
      <w:r w:rsidRPr="00D839F5">
        <w:rPr>
          <w:rFonts w:ascii="Arial" w:eastAsia="Times New Roman" w:hAnsi="Arial" w:cs="Arial"/>
          <w:b/>
          <w:bCs/>
          <w:color w:val="000000" w:themeColor="text1"/>
          <w:lang w:eastAsia="en-GB"/>
        </w:rPr>
        <w:t>2. Policy Statement</w:t>
      </w:r>
    </w:p>
    <w:bookmarkEnd w:id="2"/>
    <w:p w14:paraId="2C68F952" w14:textId="77777777" w:rsidR="0026610D" w:rsidRDefault="0026610D" w:rsidP="0026610D">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2.1       Havant Borough Council is committed to practices that protect children and adults at risk from harm regardless of age, gender, disability, racial heritage, religious belief, sexual orientation, or any other protected characteristic as covered by the Equality Act 2010. </w:t>
      </w:r>
      <w:bookmarkStart w:id="3" w:name="_Hlk163567768"/>
      <w:r w:rsidRPr="002E7CE0">
        <w:rPr>
          <w:rFonts w:ascii="Arial" w:eastAsia="Times New Roman" w:hAnsi="Arial" w:cs="Arial"/>
          <w:color w:val="000000" w:themeColor="text1"/>
          <w:lang w:eastAsia="en-GB"/>
        </w:rPr>
        <w:t xml:space="preserve">Employees and </w:t>
      </w:r>
      <w:r>
        <w:rPr>
          <w:rFonts w:ascii="Arial" w:eastAsia="Times New Roman" w:hAnsi="Arial" w:cs="Arial"/>
          <w:color w:val="000000" w:themeColor="text1"/>
          <w:lang w:eastAsia="en-GB"/>
        </w:rPr>
        <w:t>M</w:t>
      </w:r>
      <w:r w:rsidRPr="002E7CE0">
        <w:rPr>
          <w:rFonts w:ascii="Arial" w:eastAsia="Times New Roman" w:hAnsi="Arial" w:cs="Arial"/>
          <w:color w:val="000000" w:themeColor="text1"/>
          <w:lang w:eastAsia="en-GB"/>
        </w:rPr>
        <w:t xml:space="preserve">embers accept and recognise their responsibilities to develop self-awareness of the issues that cause </w:t>
      </w:r>
      <w:r>
        <w:rPr>
          <w:rFonts w:ascii="Arial" w:eastAsia="Times New Roman" w:hAnsi="Arial" w:cs="Arial"/>
          <w:color w:val="000000" w:themeColor="text1"/>
          <w:lang w:eastAsia="en-GB"/>
        </w:rPr>
        <w:t xml:space="preserve">harm to </w:t>
      </w:r>
      <w:r w:rsidRPr="002E7CE0">
        <w:rPr>
          <w:rFonts w:ascii="Arial" w:eastAsia="Times New Roman" w:hAnsi="Arial" w:cs="Arial"/>
          <w:color w:val="000000" w:themeColor="text1"/>
          <w:lang w:eastAsia="en-GB"/>
        </w:rPr>
        <w:t>children and adults at risk.</w:t>
      </w:r>
    </w:p>
    <w:p w14:paraId="7554FD10" w14:textId="77777777" w:rsidR="005E3BFE" w:rsidRPr="002E7CE0" w:rsidRDefault="005E3BFE" w:rsidP="0026610D">
      <w:pPr>
        <w:shd w:val="clear" w:color="auto" w:fill="FFFFFF"/>
        <w:spacing w:after="336" w:line="276" w:lineRule="auto"/>
        <w:rPr>
          <w:rFonts w:ascii="Arial" w:eastAsia="Times New Roman" w:hAnsi="Arial" w:cs="Arial"/>
          <w:color w:val="000000" w:themeColor="text1"/>
          <w:lang w:eastAsia="en-GB"/>
        </w:rPr>
      </w:pPr>
    </w:p>
    <w:bookmarkEnd w:id="3"/>
    <w:p w14:paraId="5AD831DD" w14:textId="77777777" w:rsidR="00F3165E" w:rsidRDefault="00F3165E" w:rsidP="00F3165E">
      <w:pPr>
        <w:tabs>
          <w:tab w:val="left" w:pos="3012"/>
        </w:tabs>
        <w:rPr>
          <w:rFonts w:ascii="Arial" w:hAnsi="Arial" w:cs="Arial"/>
        </w:rPr>
      </w:pPr>
    </w:p>
    <w:p w14:paraId="32FDD396" w14:textId="77777777" w:rsidR="00F3165E" w:rsidRDefault="00F3165E" w:rsidP="00F3165E">
      <w:pPr>
        <w:tabs>
          <w:tab w:val="left" w:pos="3012"/>
        </w:tabs>
        <w:rPr>
          <w:rFonts w:ascii="Arial" w:hAnsi="Arial" w:cs="Arial"/>
        </w:rPr>
      </w:pPr>
    </w:p>
    <w:p w14:paraId="4EAAF556" w14:textId="77777777" w:rsidR="00F3165E" w:rsidRDefault="00F3165E" w:rsidP="00F3165E">
      <w:pPr>
        <w:tabs>
          <w:tab w:val="left" w:pos="3012"/>
        </w:tabs>
        <w:rPr>
          <w:rFonts w:ascii="Arial" w:hAnsi="Arial" w:cs="Arial"/>
        </w:rPr>
      </w:pPr>
    </w:p>
    <w:p w14:paraId="689DE1F3" w14:textId="77777777" w:rsidR="0026610D" w:rsidRDefault="0026610D" w:rsidP="00F3165E">
      <w:pPr>
        <w:tabs>
          <w:tab w:val="left" w:pos="3012"/>
        </w:tabs>
        <w:rPr>
          <w:rFonts w:ascii="Arial" w:hAnsi="Arial" w:cs="Arial"/>
        </w:rPr>
      </w:pPr>
    </w:p>
    <w:p w14:paraId="62ED1659" w14:textId="77777777" w:rsidR="0026610D" w:rsidRDefault="0026610D" w:rsidP="00F3165E">
      <w:pPr>
        <w:tabs>
          <w:tab w:val="left" w:pos="3012"/>
        </w:tabs>
        <w:rPr>
          <w:rFonts w:ascii="Arial" w:hAnsi="Arial" w:cs="Arial"/>
        </w:rPr>
      </w:pPr>
    </w:p>
    <w:p w14:paraId="76CA77C4" w14:textId="77777777" w:rsidR="0026610D" w:rsidRDefault="0026610D" w:rsidP="00F3165E">
      <w:pPr>
        <w:tabs>
          <w:tab w:val="left" w:pos="3012"/>
        </w:tabs>
        <w:rPr>
          <w:rFonts w:ascii="Arial" w:hAnsi="Arial" w:cs="Arial"/>
        </w:rPr>
      </w:pPr>
    </w:p>
    <w:p w14:paraId="482E9EFA" w14:textId="77777777" w:rsidR="0026610D" w:rsidRDefault="0026610D" w:rsidP="00F3165E">
      <w:pPr>
        <w:tabs>
          <w:tab w:val="left" w:pos="3012"/>
        </w:tabs>
        <w:rPr>
          <w:rFonts w:ascii="Arial" w:hAnsi="Arial" w:cs="Arial"/>
        </w:rPr>
      </w:pPr>
    </w:p>
    <w:p w14:paraId="2F846FA9" w14:textId="77777777" w:rsidR="0026610D" w:rsidRDefault="0026610D" w:rsidP="00F3165E">
      <w:pPr>
        <w:tabs>
          <w:tab w:val="left" w:pos="3012"/>
        </w:tabs>
        <w:rPr>
          <w:rFonts w:ascii="Arial" w:hAnsi="Arial" w:cs="Arial"/>
        </w:rPr>
      </w:pPr>
    </w:p>
    <w:p w14:paraId="6FD4C8D0" w14:textId="77777777" w:rsidR="0026610D" w:rsidRDefault="0026610D" w:rsidP="00F3165E">
      <w:pPr>
        <w:tabs>
          <w:tab w:val="left" w:pos="3012"/>
        </w:tabs>
        <w:rPr>
          <w:rFonts w:ascii="Arial" w:hAnsi="Arial" w:cs="Arial"/>
        </w:rPr>
      </w:pPr>
    </w:p>
    <w:p w14:paraId="219C6E11" w14:textId="77777777" w:rsidR="0026610D" w:rsidRDefault="0026610D" w:rsidP="00F3165E">
      <w:pPr>
        <w:tabs>
          <w:tab w:val="left" w:pos="3012"/>
        </w:tabs>
        <w:rPr>
          <w:rFonts w:ascii="Arial" w:hAnsi="Arial" w:cs="Arial"/>
        </w:rPr>
      </w:pPr>
    </w:p>
    <w:p w14:paraId="260F3979" w14:textId="77777777" w:rsidR="0026610D" w:rsidRDefault="0026610D" w:rsidP="00F3165E">
      <w:pPr>
        <w:tabs>
          <w:tab w:val="left" w:pos="3012"/>
        </w:tabs>
        <w:rPr>
          <w:rFonts w:ascii="Arial" w:hAnsi="Arial" w:cs="Arial"/>
        </w:rPr>
      </w:pPr>
    </w:p>
    <w:p w14:paraId="0F92C7E6" w14:textId="77777777" w:rsidR="00F3165E" w:rsidRDefault="00F3165E" w:rsidP="00F3165E">
      <w:pPr>
        <w:tabs>
          <w:tab w:val="left" w:pos="3012"/>
        </w:tabs>
        <w:rPr>
          <w:rFonts w:ascii="Arial" w:hAnsi="Arial" w:cs="Arial"/>
        </w:rPr>
      </w:pPr>
    </w:p>
    <w:p w14:paraId="01F614B5"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000000" w:themeColor="text1"/>
          <w:lang w:eastAsia="en-GB"/>
        </w:rPr>
      </w:pPr>
      <w:bookmarkStart w:id="4" w:name="Aim"/>
      <w:r w:rsidRPr="00D839F5">
        <w:rPr>
          <w:rFonts w:ascii="Arial" w:eastAsia="Times New Roman" w:hAnsi="Arial" w:cs="Arial"/>
          <w:b/>
          <w:bCs/>
          <w:color w:val="000000" w:themeColor="text1"/>
          <w:lang w:eastAsia="en-GB"/>
        </w:rPr>
        <w:lastRenderedPageBreak/>
        <w:t>3. Aim of the Policy</w:t>
      </w:r>
    </w:p>
    <w:bookmarkEnd w:id="4"/>
    <w:p w14:paraId="58851E59" w14:textId="0D1117BA"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proofErr w:type="gramStart"/>
      <w:r w:rsidRPr="002E7CE0">
        <w:rPr>
          <w:rFonts w:ascii="Arial" w:eastAsia="Times New Roman" w:hAnsi="Arial" w:cs="Arial"/>
          <w:color w:val="000000" w:themeColor="text1"/>
          <w:lang w:eastAsia="en-GB"/>
        </w:rPr>
        <w:t>3.1  </w:t>
      </w:r>
      <w:r w:rsidR="00D839F5">
        <w:rPr>
          <w:rFonts w:ascii="Arial" w:eastAsia="Times New Roman" w:hAnsi="Arial" w:cs="Arial"/>
          <w:color w:val="000000" w:themeColor="text1"/>
          <w:lang w:eastAsia="en-GB"/>
        </w:rPr>
        <w:tab/>
      </w:r>
      <w:proofErr w:type="gramEnd"/>
      <w:r w:rsidRPr="002E7CE0">
        <w:rPr>
          <w:rFonts w:ascii="Arial" w:eastAsia="Times New Roman" w:hAnsi="Arial" w:cs="Arial"/>
          <w:color w:val="000000" w:themeColor="text1"/>
          <w:lang w:eastAsia="en-GB"/>
        </w:rPr>
        <w:t>The aims of the policy are to:</w:t>
      </w:r>
    </w:p>
    <w:p w14:paraId="05EA17D3"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Clarify the roles and responsibilities of all parties within the scope of the policy.</w:t>
      </w:r>
    </w:p>
    <w:p w14:paraId="00A0BBD1"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Support the promotion of a safe working environment and a culture of care in which the rights of all children and adults at risk are protected and respected.</w:t>
      </w:r>
    </w:p>
    <w:p w14:paraId="31520350"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Promote procedures, codes of conduct and best practice in how employees and members interact with children and adults at risk while providing council services.</w:t>
      </w:r>
    </w:p>
    <w:p w14:paraId="3255EB5B"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Develop clear guidance and procedures for those employees and members working with children and adults at risk and ensure through training and support that they are aware of these and can implement them.</w:t>
      </w:r>
    </w:p>
    <w:p w14:paraId="2532D87E"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Provide a framework for developing partnerships with appropriate external bodies’ </w:t>
      </w:r>
      <w:proofErr w:type="gramStart"/>
      <w:r w:rsidRPr="002E7CE0">
        <w:rPr>
          <w:rFonts w:ascii="Arial" w:eastAsia="Times New Roman" w:hAnsi="Arial" w:cs="Arial"/>
          <w:color w:val="000000" w:themeColor="text1"/>
          <w:lang w:eastAsia="en-GB"/>
        </w:rPr>
        <w:t>e.g.</w:t>
      </w:r>
      <w:proofErr w:type="gramEnd"/>
      <w:r w:rsidRPr="002E7CE0">
        <w:rPr>
          <w:rFonts w:ascii="Arial" w:eastAsia="Times New Roman" w:hAnsi="Arial" w:cs="Arial"/>
          <w:color w:val="000000" w:themeColor="text1"/>
          <w:lang w:eastAsia="en-GB"/>
        </w:rPr>
        <w:t xml:space="preserve"> Hampshire Safeguarding Children Partnership and Hampshire Safeguarding Adults Board to ensure that the policy continues to reflect legal and best practice requirements in respect of the responsibility of care of children and adults at risk.</w:t>
      </w:r>
    </w:p>
    <w:p w14:paraId="2AA80E1D"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Enable information sharing about safeguarding concerns with relevant agencies whilst involving parents/carers, children, and adults at risk where applicable.</w:t>
      </w:r>
    </w:p>
    <w:p w14:paraId="0C323070"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Support the procedures for the safe recruitment of employees and members in accordance with relevant legislation and guidance.</w:t>
      </w:r>
    </w:p>
    <w:p w14:paraId="7C78F5DD" w14:textId="77777777" w:rsidR="007C4547" w:rsidRPr="002E7CE0" w:rsidRDefault="007C4547" w:rsidP="007C4547">
      <w:pPr>
        <w:numPr>
          <w:ilvl w:val="0"/>
          <w:numId w:val="4"/>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Provide effective management for employees through supervision, support, and training. </w:t>
      </w:r>
    </w:p>
    <w:p w14:paraId="477D182F" w14:textId="77777777" w:rsidR="007C4547" w:rsidRPr="002E7CE0" w:rsidRDefault="007C4547" w:rsidP="00D839F5">
      <w:pPr>
        <w:rPr>
          <w:lang w:eastAsia="en-GB"/>
        </w:rPr>
      </w:pPr>
    </w:p>
    <w:p w14:paraId="25158CBB"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000000" w:themeColor="text1"/>
          <w:lang w:eastAsia="en-GB"/>
        </w:rPr>
      </w:pPr>
      <w:bookmarkStart w:id="5" w:name="Scope"/>
      <w:r w:rsidRPr="00D839F5">
        <w:rPr>
          <w:rFonts w:ascii="Arial" w:eastAsia="Times New Roman" w:hAnsi="Arial" w:cs="Arial"/>
          <w:b/>
          <w:bCs/>
          <w:color w:val="000000" w:themeColor="text1"/>
          <w:lang w:eastAsia="en-GB"/>
        </w:rPr>
        <w:t>4. Scope of Policy</w:t>
      </w:r>
    </w:p>
    <w:bookmarkEnd w:id="5"/>
    <w:p w14:paraId="46C4AA9D"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4.1     The policy is in respect of the council’s responsibility towards:</w:t>
      </w:r>
    </w:p>
    <w:p w14:paraId="01D22A39" w14:textId="77777777" w:rsidR="007C4547" w:rsidRPr="002E7CE0" w:rsidRDefault="007C4547" w:rsidP="007C4547">
      <w:pPr>
        <w:numPr>
          <w:ilvl w:val="0"/>
          <w:numId w:val="5"/>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Children: legally defined as any person under the age of 18 including unborn children (The Children Act 2004). From this point the terms child or children will be used to refer to this group.</w:t>
      </w:r>
    </w:p>
    <w:p w14:paraId="76AA705F" w14:textId="77777777" w:rsidR="007C4547" w:rsidRPr="002E7CE0" w:rsidRDefault="007C4547" w:rsidP="007C4547">
      <w:pPr>
        <w:numPr>
          <w:ilvl w:val="0"/>
          <w:numId w:val="5"/>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All employees of Havant Borough Council who will encounter children or adults at risk during their work.</w:t>
      </w:r>
    </w:p>
    <w:p w14:paraId="03A5D80A" w14:textId="77777777" w:rsidR="007C4547" w:rsidRPr="002E7CE0" w:rsidRDefault="007C4547" w:rsidP="007C4547">
      <w:pPr>
        <w:numPr>
          <w:ilvl w:val="0"/>
          <w:numId w:val="5"/>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Members of Havant Borough Council when on council business.</w:t>
      </w:r>
    </w:p>
    <w:p w14:paraId="0C5DB4DA" w14:textId="77777777" w:rsidR="007C4547" w:rsidRPr="002E7CE0" w:rsidRDefault="007C4547" w:rsidP="007C4547">
      <w:pPr>
        <w:numPr>
          <w:ilvl w:val="0"/>
          <w:numId w:val="5"/>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Contractors when carrying out work on behalf of Havant Borough Council.</w:t>
      </w:r>
    </w:p>
    <w:p w14:paraId="01EFD209" w14:textId="77777777" w:rsidR="007C4547" w:rsidRPr="002E7CE0" w:rsidRDefault="007C4547" w:rsidP="007C4547">
      <w:pPr>
        <w:numPr>
          <w:ilvl w:val="0"/>
          <w:numId w:val="5"/>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The term ‘parent/ carer’ is used throughout as a generic term to represent parents, carers and guardians for both children and adults at risk of harm.</w:t>
      </w:r>
    </w:p>
    <w:p w14:paraId="60002320" w14:textId="77777777" w:rsidR="004C3F3E" w:rsidRDefault="004C3F3E">
      <w:pPr>
        <w:rPr>
          <w:rFonts w:ascii="Arial" w:hAnsi="Arial" w:cs="Arial"/>
        </w:rPr>
      </w:pPr>
      <w:r>
        <w:rPr>
          <w:rFonts w:ascii="Arial" w:hAnsi="Arial" w:cs="Arial"/>
        </w:rPr>
        <w:br w:type="page"/>
      </w:r>
    </w:p>
    <w:p w14:paraId="0A14357B"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lastRenderedPageBreak/>
        <w:t>4.2     Child protection is defined in The Children Act 2004 as:</w:t>
      </w:r>
    </w:p>
    <w:p w14:paraId="44546BC7" w14:textId="77777777" w:rsidR="007C4547" w:rsidRPr="002E7CE0" w:rsidRDefault="007C4547" w:rsidP="007C4547">
      <w:pPr>
        <w:numPr>
          <w:ilvl w:val="0"/>
          <w:numId w:val="6"/>
        </w:numPr>
        <w:shd w:val="clear" w:color="auto" w:fill="FFFFFF"/>
        <w:spacing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Protecting individual children identified as either suffering, or likely to suffer, significant harm because of abuse or neglect.</w:t>
      </w:r>
    </w:p>
    <w:p w14:paraId="75B77EB1" w14:textId="77777777" w:rsidR="007C4547" w:rsidRPr="002E7CE0" w:rsidRDefault="007C4547" w:rsidP="007C4547">
      <w:pPr>
        <w:shd w:val="clear" w:color="auto" w:fill="FFFFFF"/>
        <w:spacing w:line="276" w:lineRule="auto"/>
        <w:rPr>
          <w:rFonts w:ascii="Arial" w:eastAsia="Times New Roman" w:hAnsi="Arial" w:cs="Arial"/>
          <w:color w:val="000000" w:themeColor="text1"/>
          <w:lang w:eastAsia="en-GB"/>
        </w:rPr>
      </w:pPr>
    </w:p>
    <w:p w14:paraId="1B843E7E"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4.3     Safeguarding and promoting the welfare of children is defined as:</w:t>
      </w:r>
    </w:p>
    <w:p w14:paraId="3B5E3AB8" w14:textId="77777777" w:rsidR="007C4547" w:rsidRPr="002E7CE0" w:rsidRDefault="007C4547" w:rsidP="007C4547">
      <w:pPr>
        <w:numPr>
          <w:ilvl w:val="0"/>
          <w:numId w:val="7"/>
        </w:numPr>
        <w:shd w:val="clear" w:color="auto" w:fill="FFFFFF"/>
        <w:spacing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Protecting children from maltreatment.</w:t>
      </w:r>
    </w:p>
    <w:p w14:paraId="28FF819B" w14:textId="77777777" w:rsidR="007C4547" w:rsidRPr="002E7CE0" w:rsidRDefault="007C4547" w:rsidP="007C4547">
      <w:pPr>
        <w:numPr>
          <w:ilvl w:val="0"/>
          <w:numId w:val="7"/>
        </w:numPr>
        <w:shd w:val="clear" w:color="auto" w:fill="FFFFFF"/>
        <w:spacing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Preventing impairment of children’s’ health or development.</w:t>
      </w:r>
    </w:p>
    <w:p w14:paraId="6D1BEC33" w14:textId="77777777" w:rsidR="007C4547" w:rsidRPr="002E7CE0" w:rsidRDefault="007C4547" w:rsidP="007C4547">
      <w:pPr>
        <w:numPr>
          <w:ilvl w:val="0"/>
          <w:numId w:val="7"/>
        </w:numPr>
        <w:shd w:val="clear" w:color="auto" w:fill="FFFFFF"/>
        <w:spacing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Ensuring that children are growing up and living in circumstances consistent with the provision of safe and effective care.</w:t>
      </w:r>
    </w:p>
    <w:p w14:paraId="63415903" w14:textId="77777777" w:rsidR="007C4547" w:rsidRPr="002E7CE0" w:rsidRDefault="007C4547" w:rsidP="007C4547">
      <w:pPr>
        <w:numPr>
          <w:ilvl w:val="0"/>
          <w:numId w:val="7"/>
        </w:numPr>
        <w:shd w:val="clear" w:color="auto" w:fill="FFFFFF"/>
        <w:spacing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Taking action to enable all children to have the best outcomes.</w:t>
      </w:r>
    </w:p>
    <w:p w14:paraId="5D00A4ED" w14:textId="77777777" w:rsidR="007C4547" w:rsidRPr="002E7CE0" w:rsidRDefault="007C4547" w:rsidP="007C4547">
      <w:pPr>
        <w:shd w:val="clear" w:color="auto" w:fill="FFFFFF"/>
        <w:spacing w:line="276" w:lineRule="auto"/>
        <w:rPr>
          <w:rFonts w:ascii="Arial" w:eastAsia="Times New Roman" w:hAnsi="Arial" w:cs="Arial"/>
          <w:color w:val="000000" w:themeColor="text1"/>
          <w:lang w:eastAsia="en-GB"/>
        </w:rPr>
      </w:pPr>
    </w:p>
    <w:p w14:paraId="7CC3F3F5"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4.4      It is also important to recognise that in providing services, Havant Borough Council is not acting in loco parentis (in place of the parent).</w:t>
      </w:r>
    </w:p>
    <w:p w14:paraId="0472F25F"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4.5     </w:t>
      </w:r>
      <w:r>
        <w:rPr>
          <w:rFonts w:ascii="Arial" w:eastAsia="Times New Roman" w:hAnsi="Arial" w:cs="Arial"/>
          <w:color w:val="000000" w:themeColor="text1"/>
          <w:lang w:eastAsia="en-GB"/>
        </w:rPr>
        <w:t xml:space="preserve"> </w:t>
      </w:r>
      <w:r w:rsidRPr="002E7CE0">
        <w:rPr>
          <w:rFonts w:ascii="Arial" w:eastAsia="Times New Roman" w:hAnsi="Arial" w:cs="Arial"/>
          <w:color w:val="000000" w:themeColor="text1"/>
          <w:lang w:eastAsia="en-GB"/>
        </w:rPr>
        <w:t>Adult Safeguarding is defined in the Care Act 2014 as:</w:t>
      </w:r>
    </w:p>
    <w:p w14:paraId="48C8DD6F"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An adult at risk of harm has:</w:t>
      </w:r>
    </w:p>
    <w:p w14:paraId="5CE3CAA2" w14:textId="77777777" w:rsidR="007C4547" w:rsidRPr="002E7CE0" w:rsidRDefault="007C4547" w:rsidP="007C4547">
      <w:pPr>
        <w:numPr>
          <w:ilvl w:val="0"/>
          <w:numId w:val="8"/>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needs for care and support (whether the local authority is meeting these or not)</w:t>
      </w:r>
    </w:p>
    <w:p w14:paraId="29E1847E" w14:textId="77777777" w:rsidR="007C4547" w:rsidRDefault="007C4547" w:rsidP="007C4547">
      <w:pPr>
        <w:numPr>
          <w:ilvl w:val="0"/>
          <w:numId w:val="8"/>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is experiencing, or at risk of abuse or neglect;</w:t>
      </w:r>
      <w:r>
        <w:rPr>
          <w:rFonts w:ascii="Arial" w:eastAsia="Times New Roman" w:hAnsi="Arial" w:cs="Arial"/>
          <w:color w:val="000000" w:themeColor="text1"/>
          <w:lang w:eastAsia="en-GB"/>
        </w:rPr>
        <w:t xml:space="preserve"> and</w:t>
      </w:r>
    </w:p>
    <w:p w14:paraId="4BA48EDE" w14:textId="77777777" w:rsidR="007C4547" w:rsidRPr="00187BBD" w:rsidRDefault="007C4547" w:rsidP="007C4547">
      <w:pPr>
        <w:numPr>
          <w:ilvl w:val="0"/>
          <w:numId w:val="8"/>
        </w:numPr>
        <w:shd w:val="clear" w:color="auto" w:fill="FFFFFF"/>
        <w:spacing w:before="100" w:beforeAutospacing="1" w:line="276" w:lineRule="auto"/>
        <w:rPr>
          <w:rFonts w:ascii="Arial" w:eastAsia="Times New Roman" w:hAnsi="Arial" w:cs="Arial"/>
          <w:color w:val="000000" w:themeColor="text1"/>
          <w:lang w:eastAsia="en-GB"/>
        </w:rPr>
      </w:pPr>
      <w:proofErr w:type="gramStart"/>
      <w:r w:rsidRPr="00187BBD">
        <w:rPr>
          <w:rFonts w:ascii="Arial" w:eastAsia="Times New Roman" w:hAnsi="Arial" w:cs="Arial"/>
          <w:color w:val="000000" w:themeColor="text1"/>
          <w:lang w:eastAsia="en-GB"/>
        </w:rPr>
        <w:t>as a result of</w:t>
      </w:r>
      <w:proofErr w:type="gramEnd"/>
      <w:r w:rsidRPr="00187BBD">
        <w:rPr>
          <w:rFonts w:ascii="Arial" w:eastAsia="Times New Roman" w:hAnsi="Arial" w:cs="Arial"/>
          <w:color w:val="000000" w:themeColor="text1"/>
          <w:lang w:eastAsia="en-GB"/>
        </w:rPr>
        <w:t xml:space="preserve"> these needs is unable to protect themselves against the abuse or neglect or risk of it.</w:t>
      </w:r>
    </w:p>
    <w:p w14:paraId="0309C43A" w14:textId="77777777" w:rsidR="007C4547" w:rsidRPr="002E7CE0" w:rsidRDefault="007C4547" w:rsidP="007C4547">
      <w:p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4.6 </w:t>
      </w:r>
      <w:r w:rsidRPr="002E7CE0">
        <w:rPr>
          <w:rFonts w:ascii="Arial" w:eastAsia="Times New Roman" w:hAnsi="Arial" w:cs="Arial"/>
          <w:color w:val="000000" w:themeColor="text1"/>
          <w:lang w:eastAsia="en-GB"/>
        </w:rPr>
        <w:tab/>
        <w:t xml:space="preserve">Safeguarding Adults at risk of harm includes: </w:t>
      </w:r>
    </w:p>
    <w:p w14:paraId="28B995ED" w14:textId="77777777" w:rsidR="007C4547" w:rsidRPr="002E7CE0" w:rsidRDefault="007C4547" w:rsidP="007C4547">
      <w:pPr>
        <w:pStyle w:val="ListParagraph"/>
        <w:numPr>
          <w:ilvl w:val="0"/>
          <w:numId w:val="10"/>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Protecting their rights to live in safety, free from abuse and neglect.</w:t>
      </w:r>
    </w:p>
    <w:p w14:paraId="72B9690F" w14:textId="77777777" w:rsidR="007C4547" w:rsidRPr="002E7CE0" w:rsidRDefault="007C4547" w:rsidP="007C4547">
      <w:pPr>
        <w:pStyle w:val="ListParagraph"/>
        <w:numPr>
          <w:ilvl w:val="0"/>
          <w:numId w:val="10"/>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People and organisations working together to prevent the risk of abuse or neglect and to stop them from happening.</w:t>
      </w:r>
    </w:p>
    <w:p w14:paraId="4E004BA0" w14:textId="77777777" w:rsidR="007C4547" w:rsidRPr="002E7CE0" w:rsidRDefault="007C4547" w:rsidP="007C4547">
      <w:pPr>
        <w:pStyle w:val="ListParagraph"/>
        <w:numPr>
          <w:ilvl w:val="0"/>
          <w:numId w:val="10"/>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Making sure people’s wellbeing is promoted, taking their views, wishes, feelings and beliefs into account. </w:t>
      </w:r>
    </w:p>
    <w:p w14:paraId="49FA8EED" w14:textId="77777777" w:rsidR="007C4547" w:rsidRDefault="007C4547" w:rsidP="00F3165E">
      <w:pPr>
        <w:rPr>
          <w:rFonts w:ascii="Arial" w:hAnsi="Arial" w:cs="Arial"/>
          <w:sz w:val="28"/>
          <w:szCs w:val="28"/>
        </w:rPr>
      </w:pPr>
    </w:p>
    <w:p w14:paraId="2E845450" w14:textId="77777777" w:rsidR="007C4547" w:rsidRDefault="007C4547" w:rsidP="00F3165E">
      <w:pPr>
        <w:rPr>
          <w:rFonts w:ascii="Arial" w:hAnsi="Arial" w:cs="Arial"/>
          <w:sz w:val="28"/>
          <w:szCs w:val="28"/>
        </w:rPr>
      </w:pPr>
    </w:p>
    <w:p w14:paraId="07813A7B" w14:textId="77777777" w:rsidR="007C4547" w:rsidRDefault="007C4547" w:rsidP="00F3165E">
      <w:pPr>
        <w:rPr>
          <w:rFonts w:ascii="Arial" w:hAnsi="Arial" w:cs="Arial"/>
          <w:sz w:val="28"/>
          <w:szCs w:val="28"/>
        </w:rPr>
      </w:pPr>
    </w:p>
    <w:p w14:paraId="272CB544" w14:textId="77777777" w:rsidR="007C4547" w:rsidRDefault="007C4547" w:rsidP="00F3165E">
      <w:pPr>
        <w:rPr>
          <w:rFonts w:ascii="Arial" w:hAnsi="Arial" w:cs="Arial"/>
          <w:sz w:val="28"/>
          <w:szCs w:val="28"/>
        </w:rPr>
      </w:pPr>
    </w:p>
    <w:p w14:paraId="2A5320B7" w14:textId="77777777" w:rsidR="007C4547" w:rsidRDefault="007C4547" w:rsidP="00F3165E">
      <w:pPr>
        <w:rPr>
          <w:rFonts w:ascii="Arial" w:hAnsi="Arial" w:cs="Arial"/>
          <w:sz w:val="28"/>
          <w:szCs w:val="28"/>
        </w:rPr>
      </w:pPr>
    </w:p>
    <w:p w14:paraId="6C44F1FE" w14:textId="77777777" w:rsidR="007C4547" w:rsidRDefault="007C4547" w:rsidP="00F3165E">
      <w:pPr>
        <w:rPr>
          <w:rFonts w:ascii="Arial" w:hAnsi="Arial" w:cs="Arial"/>
          <w:sz w:val="28"/>
          <w:szCs w:val="28"/>
        </w:rPr>
      </w:pPr>
    </w:p>
    <w:p w14:paraId="488D1DE5" w14:textId="77777777" w:rsidR="007C4547" w:rsidRDefault="007C4547" w:rsidP="00F3165E">
      <w:pPr>
        <w:rPr>
          <w:rFonts w:ascii="Arial" w:hAnsi="Arial" w:cs="Arial"/>
          <w:sz w:val="28"/>
          <w:szCs w:val="28"/>
        </w:rPr>
      </w:pPr>
    </w:p>
    <w:p w14:paraId="430C90FC" w14:textId="77777777" w:rsidR="007C4547" w:rsidRDefault="007C4547" w:rsidP="00F3165E">
      <w:pPr>
        <w:rPr>
          <w:rFonts w:ascii="Arial" w:hAnsi="Arial" w:cs="Arial"/>
          <w:sz w:val="28"/>
          <w:szCs w:val="28"/>
        </w:rPr>
      </w:pPr>
    </w:p>
    <w:p w14:paraId="5ACEA293" w14:textId="77777777" w:rsidR="007C4547" w:rsidRDefault="007C4547" w:rsidP="00F3165E">
      <w:pPr>
        <w:rPr>
          <w:rFonts w:ascii="Arial" w:hAnsi="Arial" w:cs="Arial"/>
          <w:sz w:val="28"/>
          <w:szCs w:val="28"/>
        </w:rPr>
      </w:pPr>
    </w:p>
    <w:p w14:paraId="417E4DFA" w14:textId="77777777" w:rsidR="007C4547" w:rsidRPr="002E7CE0" w:rsidRDefault="007C4547" w:rsidP="007C4547">
      <w:p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lastRenderedPageBreak/>
        <w:t>4.7</w:t>
      </w:r>
      <w:r w:rsidRPr="002E7CE0">
        <w:rPr>
          <w:rFonts w:ascii="Arial" w:eastAsia="Times New Roman" w:hAnsi="Arial" w:cs="Arial"/>
          <w:color w:val="000000" w:themeColor="text1"/>
          <w:lang w:eastAsia="en-GB"/>
        </w:rPr>
        <w:tab/>
        <w:t>Safeguarding Adults is underpinned by the following six principles:</w:t>
      </w:r>
    </w:p>
    <w:p w14:paraId="25823FEC" w14:textId="77777777" w:rsidR="007C4547" w:rsidRPr="002E7CE0" w:rsidRDefault="007C4547" w:rsidP="007C4547">
      <w:pPr>
        <w:pStyle w:val="ListParagraph"/>
        <w:numPr>
          <w:ilvl w:val="0"/>
          <w:numId w:val="9"/>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Empowerment – presumption of person led decisions and consent.</w:t>
      </w:r>
    </w:p>
    <w:p w14:paraId="10DAFAE2" w14:textId="77777777" w:rsidR="007C4547" w:rsidRPr="002E7CE0" w:rsidRDefault="007C4547" w:rsidP="007C4547">
      <w:pPr>
        <w:pStyle w:val="ListParagraph"/>
        <w:numPr>
          <w:ilvl w:val="0"/>
          <w:numId w:val="9"/>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Prevention – it is better to </w:t>
      </w:r>
      <w:proofErr w:type="gramStart"/>
      <w:r w:rsidRPr="002E7CE0">
        <w:rPr>
          <w:rFonts w:ascii="Arial" w:eastAsia="Times New Roman" w:hAnsi="Arial" w:cs="Arial"/>
          <w:color w:val="000000" w:themeColor="text1"/>
          <w:lang w:eastAsia="en-GB"/>
        </w:rPr>
        <w:t>take action</w:t>
      </w:r>
      <w:proofErr w:type="gramEnd"/>
      <w:r w:rsidRPr="002E7CE0">
        <w:rPr>
          <w:rFonts w:ascii="Arial" w:eastAsia="Times New Roman" w:hAnsi="Arial" w:cs="Arial"/>
          <w:color w:val="000000" w:themeColor="text1"/>
          <w:lang w:eastAsia="en-GB"/>
        </w:rPr>
        <w:t xml:space="preserve"> before harm occurs.</w:t>
      </w:r>
    </w:p>
    <w:p w14:paraId="3BD761C8" w14:textId="77777777" w:rsidR="007C4547" w:rsidRPr="002E7CE0" w:rsidRDefault="007C4547" w:rsidP="007C4547">
      <w:pPr>
        <w:pStyle w:val="ListParagraph"/>
        <w:numPr>
          <w:ilvl w:val="0"/>
          <w:numId w:val="9"/>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Proportionality – proportionate and least intrusive response appropriate to the risk presented. </w:t>
      </w:r>
    </w:p>
    <w:p w14:paraId="50CEF98A" w14:textId="77777777" w:rsidR="007C4547" w:rsidRPr="002E7CE0" w:rsidRDefault="007C4547" w:rsidP="007C4547">
      <w:pPr>
        <w:pStyle w:val="ListParagraph"/>
        <w:numPr>
          <w:ilvl w:val="0"/>
          <w:numId w:val="9"/>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Protection – support and representation for those in greatest need. </w:t>
      </w:r>
    </w:p>
    <w:p w14:paraId="2F4812B4" w14:textId="77777777" w:rsidR="007C4547" w:rsidRPr="002E7CE0" w:rsidRDefault="007C4547" w:rsidP="007C4547">
      <w:pPr>
        <w:pStyle w:val="ListParagraph"/>
        <w:numPr>
          <w:ilvl w:val="0"/>
          <w:numId w:val="9"/>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Partnership– local solutions through services working with their communities. Communities have a part to play in preventing, detecting, and reporting neglect and abuse. </w:t>
      </w:r>
    </w:p>
    <w:p w14:paraId="7B02489F" w14:textId="77777777" w:rsidR="007C4547" w:rsidRPr="002E7CE0" w:rsidRDefault="007C4547" w:rsidP="007C4547">
      <w:pPr>
        <w:pStyle w:val="ListParagraph"/>
        <w:numPr>
          <w:ilvl w:val="0"/>
          <w:numId w:val="9"/>
        </w:numPr>
        <w:shd w:val="clear" w:color="auto" w:fill="FFFFFF"/>
        <w:spacing w:before="100" w:beforeAutospacing="1"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 xml:space="preserve">Accountability – accountability and transparency in delivering safeguarding. </w:t>
      </w:r>
    </w:p>
    <w:p w14:paraId="21A8F5AC" w14:textId="77777777" w:rsidR="007C4547" w:rsidRDefault="007C4547" w:rsidP="007C4547">
      <w:pPr>
        <w:shd w:val="clear" w:color="auto" w:fill="FFFFFF"/>
        <w:spacing w:before="100" w:beforeAutospacing="1" w:line="276" w:lineRule="auto"/>
        <w:rPr>
          <w:rFonts w:ascii="Arial" w:eastAsia="Times New Roman" w:hAnsi="Arial" w:cs="Arial"/>
          <w:i/>
          <w:iCs/>
          <w:color w:val="000000" w:themeColor="text1"/>
          <w:lang w:eastAsia="en-GB"/>
        </w:rPr>
      </w:pPr>
      <w:r w:rsidRPr="002E7CE0">
        <w:rPr>
          <w:rFonts w:ascii="Arial" w:eastAsia="Times New Roman" w:hAnsi="Arial" w:cs="Arial"/>
          <w:i/>
          <w:iCs/>
          <w:color w:val="000000" w:themeColor="text1"/>
          <w:lang w:eastAsia="en-GB"/>
        </w:rPr>
        <w:t>(The Care Act 2014)</w:t>
      </w:r>
    </w:p>
    <w:p w14:paraId="69E58F57" w14:textId="77777777" w:rsidR="007C4547" w:rsidRPr="00CF669C" w:rsidRDefault="007C4547" w:rsidP="007C4547">
      <w:pPr>
        <w:shd w:val="clear" w:color="auto" w:fill="FFFFFF"/>
        <w:spacing w:before="100" w:beforeAutospacing="1" w:line="276" w:lineRule="auto"/>
        <w:rPr>
          <w:rFonts w:ascii="Arial" w:eastAsia="Times New Roman" w:hAnsi="Arial" w:cs="Arial"/>
          <w:i/>
          <w:iCs/>
          <w:color w:val="000000" w:themeColor="text1"/>
          <w:lang w:eastAsia="en-GB"/>
        </w:rPr>
      </w:pPr>
    </w:p>
    <w:p w14:paraId="26B8DDDD"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4.8     The Mental Capacity Act 2015 and Code of Practice should be adhered to by employees who work with members of the public who lack capacity.</w:t>
      </w:r>
    </w:p>
    <w:p w14:paraId="1D243849" w14:textId="77777777" w:rsidR="007C4547" w:rsidRPr="002E7CE0"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000000" w:themeColor="text1"/>
          <w:lang w:eastAsia="en-GB"/>
        </w:rPr>
        <w:t>4.9     This policy is to be used in conjunction with Havant Borough Council’s:</w:t>
      </w:r>
    </w:p>
    <w:p w14:paraId="1190098F" w14:textId="7D393602" w:rsidR="007C4547" w:rsidRPr="006C6356" w:rsidRDefault="005C57E6" w:rsidP="007C4547">
      <w:pPr>
        <w:numPr>
          <w:ilvl w:val="0"/>
          <w:numId w:val="11"/>
        </w:numPr>
        <w:shd w:val="clear" w:color="auto" w:fill="FFFFFF"/>
        <w:spacing w:before="100" w:beforeAutospacing="1" w:line="276" w:lineRule="auto"/>
        <w:rPr>
          <w:rStyle w:val="Hyperlink"/>
          <w:rFonts w:ascii="Arial" w:eastAsia="Times New Roman" w:hAnsi="Arial" w:cs="Arial"/>
          <w:color w:val="4472C4" w:themeColor="accent1"/>
          <w:lang w:eastAsia="en-GB"/>
        </w:rPr>
      </w:pPr>
      <w:r w:rsidRPr="006C6356">
        <w:rPr>
          <w:rFonts w:ascii="Arial" w:eastAsia="Times New Roman" w:hAnsi="Arial" w:cs="Arial"/>
          <w:color w:val="4472C4" w:themeColor="accent1"/>
          <w:u w:val="single"/>
          <w:lang w:eastAsia="en-GB"/>
        </w:rPr>
        <w:fldChar w:fldCharType="begin"/>
      </w:r>
      <w:r w:rsidR="0030466D" w:rsidRPr="006C6356">
        <w:rPr>
          <w:rFonts w:ascii="Arial" w:eastAsia="Times New Roman" w:hAnsi="Arial" w:cs="Arial"/>
          <w:color w:val="4472C4" w:themeColor="accent1"/>
          <w:u w:val="single"/>
          <w:lang w:eastAsia="en-GB"/>
        </w:rPr>
        <w:instrText>HYPERLINK "https://www.havant.gov.uk/our-organisation/equality-and-diversity" \t "_blank"</w:instrText>
      </w:r>
      <w:r w:rsidRPr="006C6356">
        <w:rPr>
          <w:rFonts w:ascii="Arial" w:eastAsia="Times New Roman" w:hAnsi="Arial" w:cs="Arial"/>
          <w:color w:val="4472C4" w:themeColor="accent1"/>
          <w:u w:val="single"/>
          <w:lang w:eastAsia="en-GB"/>
        </w:rPr>
      </w:r>
      <w:r w:rsidRPr="006C6356">
        <w:rPr>
          <w:rFonts w:ascii="Arial" w:eastAsia="Times New Roman" w:hAnsi="Arial" w:cs="Arial"/>
          <w:color w:val="4472C4" w:themeColor="accent1"/>
          <w:u w:val="single"/>
          <w:lang w:eastAsia="en-GB"/>
        </w:rPr>
        <w:fldChar w:fldCharType="separate"/>
      </w:r>
      <w:r w:rsidR="007C4547" w:rsidRPr="006C6356">
        <w:rPr>
          <w:rStyle w:val="Hyperlink"/>
          <w:rFonts w:ascii="Arial" w:eastAsia="Times New Roman" w:hAnsi="Arial" w:cs="Arial"/>
          <w:color w:val="4472C4" w:themeColor="accent1"/>
          <w:lang w:eastAsia="en-GB"/>
        </w:rPr>
        <w:t>Equali</w:t>
      </w:r>
      <w:r w:rsidR="007C4547" w:rsidRPr="006C6356">
        <w:rPr>
          <w:rStyle w:val="Hyperlink"/>
          <w:rFonts w:ascii="Arial" w:eastAsia="Times New Roman" w:hAnsi="Arial" w:cs="Arial"/>
          <w:color w:val="4472C4" w:themeColor="accent1"/>
          <w:lang w:eastAsia="en-GB"/>
        </w:rPr>
        <w:t>t</w:t>
      </w:r>
      <w:r w:rsidR="007C4547" w:rsidRPr="006C6356">
        <w:rPr>
          <w:rStyle w:val="Hyperlink"/>
          <w:rFonts w:ascii="Arial" w:eastAsia="Times New Roman" w:hAnsi="Arial" w:cs="Arial"/>
          <w:color w:val="4472C4" w:themeColor="accent1"/>
          <w:lang w:eastAsia="en-GB"/>
        </w:rPr>
        <w:t>y</w:t>
      </w:r>
      <w:r w:rsidR="007C4547" w:rsidRPr="006C6356">
        <w:rPr>
          <w:rStyle w:val="Hyperlink"/>
          <w:rFonts w:ascii="Arial" w:eastAsia="Times New Roman" w:hAnsi="Arial" w:cs="Arial"/>
          <w:color w:val="4472C4" w:themeColor="accent1"/>
          <w:lang w:eastAsia="en-GB"/>
        </w:rPr>
        <w:t xml:space="preserve"> Policy</w:t>
      </w:r>
    </w:p>
    <w:p w14:paraId="5DCB7FE6" w14:textId="441F80C0" w:rsidR="007C4547" w:rsidRPr="002E7CE0" w:rsidRDefault="005C57E6"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r w:rsidRPr="006C6356">
        <w:rPr>
          <w:rFonts w:ascii="Arial" w:eastAsia="Times New Roman" w:hAnsi="Arial" w:cs="Arial"/>
          <w:color w:val="4472C4" w:themeColor="accent1"/>
          <w:u w:val="single"/>
          <w:lang w:eastAsia="en-GB"/>
        </w:rPr>
        <w:fldChar w:fldCharType="end"/>
      </w:r>
      <w:hyperlink r:id="rId11" w:tgtFrame="_blank" w:history="1">
        <w:r w:rsidR="007C4547" w:rsidRPr="002E7CE0">
          <w:rPr>
            <w:rFonts w:ascii="Arial" w:eastAsia="Times New Roman" w:hAnsi="Arial" w:cs="Arial"/>
            <w:color w:val="0078D4"/>
            <w:u w:val="single"/>
            <w:lang w:eastAsia="en-GB"/>
          </w:rPr>
          <w:t>Compl</w:t>
        </w:r>
        <w:r w:rsidR="007C4547" w:rsidRPr="002E7CE0">
          <w:rPr>
            <w:rFonts w:ascii="Arial" w:eastAsia="Times New Roman" w:hAnsi="Arial" w:cs="Arial"/>
            <w:color w:val="0078D4"/>
            <w:u w:val="single"/>
            <w:lang w:eastAsia="en-GB"/>
          </w:rPr>
          <w:t>a</w:t>
        </w:r>
        <w:r w:rsidR="007C4547" w:rsidRPr="002E7CE0">
          <w:rPr>
            <w:rFonts w:ascii="Arial" w:eastAsia="Times New Roman" w:hAnsi="Arial" w:cs="Arial"/>
            <w:color w:val="0078D4"/>
            <w:u w:val="single"/>
            <w:lang w:eastAsia="en-GB"/>
          </w:rPr>
          <w:t>in</w:t>
        </w:r>
        <w:r w:rsidR="007C4547" w:rsidRPr="002E7CE0">
          <w:rPr>
            <w:rFonts w:ascii="Arial" w:eastAsia="Times New Roman" w:hAnsi="Arial" w:cs="Arial"/>
            <w:color w:val="0078D4"/>
            <w:u w:val="single"/>
            <w:lang w:eastAsia="en-GB"/>
          </w:rPr>
          <w:t>t</w:t>
        </w:r>
        <w:r w:rsidR="007C4547" w:rsidRPr="002E7CE0">
          <w:rPr>
            <w:rFonts w:ascii="Arial" w:eastAsia="Times New Roman" w:hAnsi="Arial" w:cs="Arial"/>
            <w:color w:val="0078D4"/>
            <w:u w:val="single"/>
            <w:lang w:eastAsia="en-GB"/>
          </w:rPr>
          <w:t>s Procedure</w:t>
        </w:r>
      </w:hyperlink>
    </w:p>
    <w:p w14:paraId="62F6894C" w14:textId="0BAE453A" w:rsidR="007C4547" w:rsidRPr="002E7CE0" w:rsidRDefault="007C4547"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0078D4"/>
          <w:u w:val="single"/>
          <w:lang w:eastAsia="en-GB"/>
        </w:rPr>
        <w:t>Discipl</w:t>
      </w:r>
      <w:r w:rsidRPr="002E7CE0">
        <w:rPr>
          <w:rFonts w:ascii="Arial" w:eastAsia="Times New Roman" w:hAnsi="Arial" w:cs="Arial"/>
          <w:color w:val="0078D4"/>
          <w:u w:val="single"/>
          <w:lang w:eastAsia="en-GB"/>
        </w:rPr>
        <w:t>i</w:t>
      </w:r>
      <w:r w:rsidRPr="002E7CE0">
        <w:rPr>
          <w:rFonts w:ascii="Arial" w:eastAsia="Times New Roman" w:hAnsi="Arial" w:cs="Arial"/>
          <w:color w:val="0078D4"/>
          <w:u w:val="single"/>
          <w:lang w:eastAsia="en-GB"/>
        </w:rPr>
        <w:t>nary Policy</w:t>
      </w:r>
    </w:p>
    <w:p w14:paraId="26FE1448" w14:textId="600ABCAD" w:rsidR="007C4547" w:rsidRPr="002E7CE0" w:rsidRDefault="00370C2E"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hyperlink r:id="rId12" w:tgtFrame="_blank" w:history="1">
        <w:r w:rsidR="007C4547" w:rsidRPr="002E7CE0">
          <w:rPr>
            <w:rFonts w:ascii="Arial" w:eastAsia="Times New Roman" w:hAnsi="Arial" w:cs="Arial"/>
            <w:color w:val="0078D4"/>
            <w:u w:val="single"/>
            <w:lang w:eastAsia="en-GB"/>
          </w:rPr>
          <w:t>Whistlebl</w:t>
        </w:r>
        <w:r w:rsidR="007C4547" w:rsidRPr="002E7CE0">
          <w:rPr>
            <w:rFonts w:ascii="Arial" w:eastAsia="Times New Roman" w:hAnsi="Arial" w:cs="Arial"/>
            <w:color w:val="0078D4"/>
            <w:u w:val="single"/>
            <w:lang w:eastAsia="en-GB"/>
          </w:rPr>
          <w:t>o</w:t>
        </w:r>
        <w:r w:rsidR="007C4547" w:rsidRPr="002E7CE0">
          <w:rPr>
            <w:rFonts w:ascii="Arial" w:eastAsia="Times New Roman" w:hAnsi="Arial" w:cs="Arial"/>
            <w:color w:val="0078D4"/>
            <w:u w:val="single"/>
            <w:lang w:eastAsia="en-GB"/>
          </w:rPr>
          <w:t>wing Policy</w:t>
        </w:r>
      </w:hyperlink>
    </w:p>
    <w:p w14:paraId="7C5CE8AB" w14:textId="3B2D4C05" w:rsidR="007C4547" w:rsidRPr="002E7CE0" w:rsidRDefault="00370C2E"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hyperlink r:id="rId13" w:tgtFrame="_blank" w:history="1">
        <w:r w:rsidR="007C4547" w:rsidRPr="002E7CE0">
          <w:rPr>
            <w:rFonts w:ascii="Arial" w:eastAsia="Times New Roman" w:hAnsi="Arial" w:cs="Arial"/>
            <w:color w:val="0078D4"/>
            <w:u w:val="single"/>
            <w:lang w:eastAsia="en-GB"/>
          </w:rPr>
          <w:t>Social M</w:t>
        </w:r>
        <w:r w:rsidR="007C4547" w:rsidRPr="002E7CE0">
          <w:rPr>
            <w:rFonts w:ascii="Arial" w:eastAsia="Times New Roman" w:hAnsi="Arial" w:cs="Arial"/>
            <w:color w:val="0078D4"/>
            <w:u w:val="single"/>
            <w:lang w:eastAsia="en-GB"/>
          </w:rPr>
          <w:t>e</w:t>
        </w:r>
        <w:r w:rsidR="007C4547" w:rsidRPr="002E7CE0">
          <w:rPr>
            <w:rFonts w:ascii="Arial" w:eastAsia="Times New Roman" w:hAnsi="Arial" w:cs="Arial"/>
            <w:color w:val="0078D4"/>
            <w:u w:val="single"/>
            <w:lang w:eastAsia="en-GB"/>
          </w:rPr>
          <w:t>dia Policy</w:t>
        </w:r>
      </w:hyperlink>
    </w:p>
    <w:p w14:paraId="1356D226" w14:textId="7013DB8D" w:rsidR="007C4547" w:rsidRPr="002E7CE0" w:rsidRDefault="007C4547"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0078D4"/>
          <w:u w:val="single"/>
          <w:lang w:eastAsia="en-GB"/>
        </w:rPr>
        <w:t>ICT Sec</w:t>
      </w:r>
      <w:r w:rsidRPr="002E7CE0">
        <w:rPr>
          <w:rFonts w:ascii="Arial" w:eastAsia="Times New Roman" w:hAnsi="Arial" w:cs="Arial"/>
          <w:color w:val="0078D4"/>
          <w:u w:val="single"/>
          <w:lang w:eastAsia="en-GB"/>
        </w:rPr>
        <w:t>u</w:t>
      </w:r>
      <w:r w:rsidRPr="002E7CE0">
        <w:rPr>
          <w:rFonts w:ascii="Arial" w:eastAsia="Times New Roman" w:hAnsi="Arial" w:cs="Arial"/>
          <w:color w:val="0078D4"/>
          <w:u w:val="single"/>
          <w:lang w:eastAsia="en-GB"/>
        </w:rPr>
        <w:t>rity Policy</w:t>
      </w:r>
    </w:p>
    <w:p w14:paraId="04C8B02F" w14:textId="63083C18" w:rsidR="007C4547" w:rsidRPr="002E7CE0" w:rsidRDefault="00370C2E"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hyperlink r:id="rId14" w:tgtFrame="_blank" w:history="1">
        <w:r w:rsidR="007C4547" w:rsidRPr="002E7CE0">
          <w:rPr>
            <w:rFonts w:ascii="Arial" w:eastAsia="Times New Roman" w:hAnsi="Arial" w:cs="Arial"/>
            <w:color w:val="0078D4"/>
            <w:u w:val="single"/>
            <w:lang w:eastAsia="en-GB"/>
          </w:rPr>
          <w:t>Lone Wo</w:t>
        </w:r>
        <w:r w:rsidR="007C4547" w:rsidRPr="002E7CE0">
          <w:rPr>
            <w:rFonts w:ascii="Arial" w:eastAsia="Times New Roman" w:hAnsi="Arial" w:cs="Arial"/>
            <w:color w:val="0078D4"/>
            <w:u w:val="single"/>
            <w:lang w:eastAsia="en-GB"/>
          </w:rPr>
          <w:t>r</w:t>
        </w:r>
        <w:r w:rsidR="007C4547" w:rsidRPr="002E7CE0">
          <w:rPr>
            <w:rFonts w:ascii="Arial" w:eastAsia="Times New Roman" w:hAnsi="Arial" w:cs="Arial"/>
            <w:color w:val="0078D4"/>
            <w:u w:val="single"/>
            <w:lang w:eastAsia="en-GB"/>
          </w:rPr>
          <w:t>kin</w:t>
        </w:r>
        <w:r w:rsidR="007C4547" w:rsidRPr="002E7CE0">
          <w:rPr>
            <w:rFonts w:ascii="Arial" w:eastAsia="Times New Roman" w:hAnsi="Arial" w:cs="Arial"/>
            <w:color w:val="0078D4"/>
            <w:u w:val="single"/>
            <w:lang w:eastAsia="en-GB"/>
          </w:rPr>
          <w:t>g</w:t>
        </w:r>
        <w:r w:rsidR="007C4547" w:rsidRPr="002E7CE0">
          <w:rPr>
            <w:rFonts w:ascii="Arial" w:eastAsia="Times New Roman" w:hAnsi="Arial" w:cs="Arial"/>
            <w:color w:val="0078D4"/>
            <w:u w:val="single"/>
            <w:lang w:eastAsia="en-GB"/>
          </w:rPr>
          <w:t xml:space="preserve"> P</w:t>
        </w:r>
        <w:r w:rsidR="007C4547" w:rsidRPr="002E7CE0">
          <w:rPr>
            <w:rFonts w:ascii="Arial" w:eastAsia="Times New Roman" w:hAnsi="Arial" w:cs="Arial"/>
            <w:color w:val="0078D4"/>
            <w:u w:val="single"/>
            <w:lang w:eastAsia="en-GB"/>
          </w:rPr>
          <w:t>r</w:t>
        </w:r>
        <w:r w:rsidR="007C4547" w:rsidRPr="002E7CE0">
          <w:rPr>
            <w:rFonts w:ascii="Arial" w:eastAsia="Times New Roman" w:hAnsi="Arial" w:cs="Arial"/>
            <w:color w:val="0078D4"/>
            <w:u w:val="single"/>
            <w:lang w:eastAsia="en-GB"/>
          </w:rPr>
          <w:t>ocedures</w:t>
        </w:r>
      </w:hyperlink>
      <w:r w:rsidR="007C4547" w:rsidRPr="002E7CE0">
        <w:rPr>
          <w:rFonts w:ascii="Arial" w:eastAsia="Times New Roman" w:hAnsi="Arial" w:cs="Arial"/>
          <w:color w:val="242424"/>
          <w:lang w:eastAsia="en-GB"/>
        </w:rPr>
        <w:t> (individual team versions)</w:t>
      </w:r>
    </w:p>
    <w:p w14:paraId="221BAD47" w14:textId="7F8D8EC9" w:rsidR="007C4547" w:rsidRPr="002E7CE0" w:rsidRDefault="007C4547"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0078D4"/>
          <w:u w:val="single"/>
          <w:lang w:eastAsia="en-GB"/>
        </w:rPr>
        <w:t>Recruitme</w:t>
      </w:r>
      <w:r w:rsidRPr="002E7CE0">
        <w:rPr>
          <w:rFonts w:ascii="Arial" w:eastAsia="Times New Roman" w:hAnsi="Arial" w:cs="Arial"/>
          <w:color w:val="0078D4"/>
          <w:u w:val="single"/>
          <w:lang w:eastAsia="en-GB"/>
        </w:rPr>
        <w:t>n</w:t>
      </w:r>
      <w:r w:rsidRPr="002E7CE0">
        <w:rPr>
          <w:rFonts w:ascii="Arial" w:eastAsia="Times New Roman" w:hAnsi="Arial" w:cs="Arial"/>
          <w:color w:val="0078D4"/>
          <w:u w:val="single"/>
          <w:lang w:eastAsia="en-GB"/>
        </w:rPr>
        <w:t>t Policy</w:t>
      </w:r>
    </w:p>
    <w:p w14:paraId="1AD34B18" w14:textId="6BCDBEB1" w:rsidR="007C4547" w:rsidRPr="006C6356" w:rsidRDefault="007C4547" w:rsidP="007C4547">
      <w:pPr>
        <w:numPr>
          <w:ilvl w:val="0"/>
          <w:numId w:val="11"/>
        </w:numPr>
        <w:shd w:val="clear" w:color="auto" w:fill="FFFFFF"/>
        <w:spacing w:before="100" w:beforeAutospacing="1" w:line="276" w:lineRule="auto"/>
        <w:rPr>
          <w:rFonts w:ascii="Arial" w:eastAsia="Times New Roman" w:hAnsi="Arial" w:cs="Arial"/>
          <w:color w:val="4472C4" w:themeColor="accent1"/>
          <w:u w:val="single"/>
          <w:lang w:eastAsia="en-GB"/>
        </w:rPr>
      </w:pPr>
      <w:r w:rsidRPr="006C6356">
        <w:rPr>
          <w:rFonts w:ascii="Arial" w:eastAsia="Times New Roman" w:hAnsi="Arial" w:cs="Arial"/>
          <w:color w:val="4472C4" w:themeColor="accent1"/>
          <w:u w:val="single"/>
          <w:lang w:eastAsia="en-GB"/>
        </w:rPr>
        <w:t>DBS Policy</w:t>
      </w:r>
    </w:p>
    <w:p w14:paraId="36F4AA71" w14:textId="771E0270" w:rsidR="007C4547" w:rsidRPr="002E7CE0" w:rsidRDefault="007C4547" w:rsidP="007C4547">
      <w:pPr>
        <w:numPr>
          <w:ilvl w:val="0"/>
          <w:numId w:val="11"/>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0078D4"/>
          <w:u w:val="single"/>
          <w:lang w:eastAsia="en-GB"/>
        </w:rPr>
        <w:t>Code of Conduct</w:t>
      </w:r>
    </w:p>
    <w:p w14:paraId="633B78E8" w14:textId="77777777" w:rsidR="007C4547" w:rsidRPr="002E7CE0" w:rsidRDefault="007C4547" w:rsidP="007C4547">
      <w:pPr>
        <w:shd w:val="clear" w:color="auto" w:fill="FFFFFF"/>
        <w:spacing w:before="100" w:beforeAutospacing="1" w:line="276" w:lineRule="auto"/>
        <w:rPr>
          <w:rFonts w:ascii="Arial" w:eastAsia="Times New Roman" w:hAnsi="Arial" w:cs="Arial"/>
          <w:color w:val="242424"/>
          <w:lang w:eastAsia="en-GB"/>
        </w:rPr>
      </w:pPr>
    </w:p>
    <w:p w14:paraId="7B9A3D89"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Havant Borough Council is committed to regularly reviewing its policies and good practice.</w:t>
      </w:r>
    </w:p>
    <w:p w14:paraId="26528210" w14:textId="77777777" w:rsidR="007C4547" w:rsidRDefault="007C4547" w:rsidP="00F3165E">
      <w:pPr>
        <w:rPr>
          <w:rFonts w:ascii="Arial" w:hAnsi="Arial" w:cs="Arial"/>
          <w:sz w:val="28"/>
          <w:szCs w:val="28"/>
        </w:rPr>
      </w:pPr>
    </w:p>
    <w:p w14:paraId="2EA411AF" w14:textId="77777777" w:rsidR="007C4547" w:rsidRDefault="007C4547" w:rsidP="00F3165E">
      <w:pPr>
        <w:rPr>
          <w:rFonts w:ascii="Arial" w:hAnsi="Arial" w:cs="Arial"/>
          <w:sz w:val="28"/>
          <w:szCs w:val="28"/>
        </w:rPr>
      </w:pPr>
    </w:p>
    <w:p w14:paraId="2EBF0AE3" w14:textId="77777777" w:rsidR="007C4547" w:rsidRDefault="007C4547" w:rsidP="00F3165E">
      <w:pPr>
        <w:rPr>
          <w:rFonts w:ascii="Arial" w:hAnsi="Arial" w:cs="Arial"/>
          <w:sz w:val="28"/>
          <w:szCs w:val="28"/>
        </w:rPr>
      </w:pPr>
    </w:p>
    <w:p w14:paraId="07FCF2D4" w14:textId="77777777" w:rsidR="005E3BFE" w:rsidRDefault="005E3BFE" w:rsidP="00F3165E">
      <w:pPr>
        <w:rPr>
          <w:rFonts w:ascii="Arial" w:hAnsi="Arial" w:cs="Arial"/>
          <w:sz w:val="28"/>
          <w:szCs w:val="28"/>
        </w:rPr>
      </w:pPr>
    </w:p>
    <w:p w14:paraId="2886147D" w14:textId="77777777" w:rsidR="005E3BFE" w:rsidRDefault="005E3BFE" w:rsidP="00F3165E">
      <w:pPr>
        <w:rPr>
          <w:rFonts w:ascii="Arial" w:hAnsi="Arial" w:cs="Arial"/>
          <w:sz w:val="28"/>
          <w:szCs w:val="28"/>
        </w:rPr>
      </w:pPr>
    </w:p>
    <w:p w14:paraId="2129C7E7" w14:textId="77777777" w:rsidR="007C4547" w:rsidRDefault="007C4547" w:rsidP="00F3165E">
      <w:pPr>
        <w:rPr>
          <w:rFonts w:ascii="Arial" w:hAnsi="Arial" w:cs="Arial"/>
          <w:sz w:val="28"/>
          <w:szCs w:val="28"/>
        </w:rPr>
      </w:pPr>
    </w:p>
    <w:p w14:paraId="5EB6C195" w14:textId="77777777" w:rsidR="007C4547" w:rsidRDefault="007C4547" w:rsidP="00F3165E">
      <w:pPr>
        <w:rPr>
          <w:rFonts w:ascii="Arial" w:hAnsi="Arial" w:cs="Arial"/>
          <w:sz w:val="28"/>
          <w:szCs w:val="28"/>
        </w:rPr>
      </w:pPr>
    </w:p>
    <w:p w14:paraId="7B0EC1D4" w14:textId="77777777" w:rsidR="007C4547" w:rsidRDefault="007C4547" w:rsidP="00F3165E">
      <w:pPr>
        <w:rPr>
          <w:rFonts w:ascii="Arial" w:hAnsi="Arial" w:cs="Arial"/>
          <w:sz w:val="28"/>
          <w:szCs w:val="28"/>
        </w:rPr>
      </w:pPr>
    </w:p>
    <w:p w14:paraId="206D1E52" w14:textId="77777777" w:rsidR="007C4547" w:rsidRDefault="007C4547" w:rsidP="00F3165E">
      <w:pPr>
        <w:rPr>
          <w:rFonts w:ascii="Arial" w:hAnsi="Arial" w:cs="Arial"/>
          <w:sz w:val="28"/>
          <w:szCs w:val="28"/>
        </w:rPr>
      </w:pPr>
    </w:p>
    <w:p w14:paraId="120AAEDD"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6" w:name="PREVENT"/>
      <w:r w:rsidRPr="00D839F5">
        <w:rPr>
          <w:rFonts w:ascii="Arial" w:eastAsia="Times New Roman" w:hAnsi="Arial" w:cs="Arial"/>
          <w:b/>
          <w:bCs/>
          <w:color w:val="242424"/>
          <w:lang w:eastAsia="en-GB"/>
        </w:rPr>
        <w:lastRenderedPageBreak/>
        <w:t>5. Prevent</w:t>
      </w:r>
    </w:p>
    <w:bookmarkEnd w:id="6"/>
    <w:p w14:paraId="3EE31C5E"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5.1      Prevent is a requirement of the Counter Terrorism &amp; Security Act 2015 and places a duty on specified authorities in the exercise of their functions to have due regard to the need to prevent people from being drawn into extremism and terrorism. In accordance with guidance, PREVENT is included as part of our responsibilities to safeguard vulnerable groups and when using this policy should be considered in the same context as any other safeguarding concern.</w:t>
      </w:r>
    </w:p>
    <w:p w14:paraId="29C411F3"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5.2     Extremists are known to target vulnerable children and adults to radicalise them to their ideology.</w:t>
      </w:r>
    </w:p>
    <w:p w14:paraId="61F15BE9"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5.3     Radicalisation is usually a process not an event. During that process, behaviours as well as opinions are likely to change. These changes may be apparent to the friends, families and work colleagues of the person concerned and may include a change of ideology and beliefs held, appearance, language used, peer groups and interests.</w:t>
      </w:r>
    </w:p>
    <w:p w14:paraId="035FE22C"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5.4     Havant Borough Council is a specified authority and are required to:</w:t>
      </w:r>
    </w:p>
    <w:p w14:paraId="10747460" w14:textId="77777777" w:rsidR="007C4547" w:rsidRPr="002E7CE0" w:rsidRDefault="007C4547" w:rsidP="007C4547">
      <w:pPr>
        <w:numPr>
          <w:ilvl w:val="0"/>
          <w:numId w:val="12"/>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​​​​​​​Offer training of staff to understand Prevent.</w:t>
      </w:r>
    </w:p>
    <w:p w14:paraId="0268C7AC" w14:textId="77777777" w:rsidR="00D839F5" w:rsidRDefault="007C4547" w:rsidP="00D839F5">
      <w:pPr>
        <w:numPr>
          <w:ilvl w:val="0"/>
          <w:numId w:val="12"/>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​​​​​​​Report any concerns via the agreed reporting procedure which in Hampshire will follow the same process as used to report safeguarding concerns into the Multi Agency Safeguarding Hub</w:t>
      </w:r>
      <w:r w:rsidR="00D839F5">
        <w:rPr>
          <w:rFonts w:ascii="Arial" w:eastAsia="Times New Roman" w:hAnsi="Arial" w:cs="Arial"/>
          <w:color w:val="242424"/>
          <w:lang w:eastAsia="en-GB"/>
        </w:rPr>
        <w:t>.</w:t>
      </w:r>
    </w:p>
    <w:p w14:paraId="2A5A8B67" w14:textId="5498116A" w:rsidR="00D839F5" w:rsidRDefault="007C4547" w:rsidP="00D839F5">
      <w:pPr>
        <w:numPr>
          <w:ilvl w:val="0"/>
          <w:numId w:val="12"/>
        </w:numPr>
        <w:shd w:val="clear" w:color="auto" w:fill="FFFFFF"/>
        <w:spacing w:before="100" w:beforeAutospacing="1" w:line="276" w:lineRule="auto"/>
        <w:rPr>
          <w:rFonts w:ascii="Arial" w:eastAsia="Times New Roman" w:hAnsi="Arial" w:cs="Arial"/>
          <w:color w:val="242424"/>
          <w:lang w:eastAsia="en-GB"/>
        </w:rPr>
      </w:pPr>
      <w:r w:rsidRPr="00B777F3">
        <w:rPr>
          <w:lang w:eastAsia="en-GB"/>
        </w:rPr>
        <w:t>​​​</w:t>
      </w:r>
      <w:r w:rsidRPr="00D839F5">
        <w:rPr>
          <w:rFonts w:ascii="Arial" w:hAnsi="Arial" w:cs="Arial"/>
          <w:lang w:eastAsia="en-GB"/>
        </w:rPr>
        <w:t>Feed into Channel Panel as required with a multi-agency approach to identify and provide voluntary support to individuals who are at risk of being drawn into terrorism.</w:t>
      </w:r>
    </w:p>
    <w:p w14:paraId="17EBE6EE" w14:textId="77777777" w:rsidR="00D839F5" w:rsidRPr="00D839F5" w:rsidRDefault="00D839F5" w:rsidP="00D839F5">
      <w:pPr>
        <w:shd w:val="clear" w:color="auto" w:fill="FFFFFF"/>
        <w:spacing w:before="100" w:beforeAutospacing="1" w:line="276" w:lineRule="auto"/>
        <w:rPr>
          <w:rFonts w:ascii="Arial" w:eastAsia="Times New Roman" w:hAnsi="Arial" w:cs="Arial"/>
          <w:color w:val="242424"/>
          <w:lang w:eastAsia="en-GB"/>
        </w:rPr>
      </w:pPr>
    </w:p>
    <w:p w14:paraId="6F737E85"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7" w:name="Review"/>
      <w:r w:rsidRPr="00D839F5">
        <w:rPr>
          <w:rFonts w:ascii="Arial" w:eastAsia="Times New Roman" w:hAnsi="Arial" w:cs="Arial"/>
          <w:b/>
          <w:bCs/>
          <w:color w:val="242424"/>
          <w:lang w:eastAsia="en-GB"/>
        </w:rPr>
        <w:t>6. Review</w:t>
      </w:r>
    </w:p>
    <w:bookmarkEnd w:id="7"/>
    <w:p w14:paraId="3CC996B3" w14:textId="4EFD64B3" w:rsidR="00B777F3"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6.1      This policy and associated guidance will be reviewed annually or whenever there is a change in the related legislation. This will ensure the document is fit for purpose and up to date and compliant with our Section 11 duties of the Children Act 2004 and any other relevant legislation.</w:t>
      </w:r>
    </w:p>
    <w:p w14:paraId="6A0CF793"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1CA7178A" w14:textId="0AF21B2D"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8" w:name="Responsibilities"/>
      <w:r w:rsidRPr="00D839F5">
        <w:rPr>
          <w:rFonts w:ascii="Arial" w:eastAsia="Times New Roman" w:hAnsi="Arial" w:cs="Arial"/>
          <w:b/>
          <w:bCs/>
          <w:color w:val="242424"/>
          <w:lang w:eastAsia="en-GB"/>
        </w:rPr>
        <w:lastRenderedPageBreak/>
        <w:t>7. Responsibilities</w:t>
      </w:r>
    </w:p>
    <w:bookmarkEnd w:id="8"/>
    <w:p w14:paraId="28AF7A75" w14:textId="4534D6BC" w:rsidR="00B777F3" w:rsidRDefault="007C4547" w:rsidP="00B777F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7.1     Responsibility for the implementation of this policy lies at all levels of Havant Borough Council. We have a duty to comply with and take part in any multi-agency safeguarding arrangements put in place with regards the vulnerable groups we are working with such as attendance at statutory protection conferences.</w:t>
      </w:r>
    </w:p>
    <w:p w14:paraId="6E666363"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242424"/>
          <w:lang w:eastAsia="en-GB"/>
        </w:rPr>
        <w:t>7.2</w:t>
      </w:r>
      <w:r w:rsidRPr="002E7CE0">
        <w:rPr>
          <w:rFonts w:ascii="Arial" w:eastAsia="Times New Roman" w:hAnsi="Arial" w:cs="Arial"/>
          <w:b/>
          <w:bCs/>
          <w:color w:val="242424"/>
          <w:lang w:eastAsia="en-GB"/>
        </w:rPr>
        <w:t>     The Cabinet </w:t>
      </w:r>
      <w:r w:rsidRPr="002E7CE0">
        <w:rPr>
          <w:rFonts w:ascii="Arial" w:eastAsia="Times New Roman" w:hAnsi="Arial" w:cs="Arial"/>
          <w:color w:val="242424"/>
          <w:lang w:eastAsia="en-GB"/>
        </w:rPr>
        <w:t>are responsible for ensuring that Havant Borough Council has a policy, which adequately</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 xml:space="preserve">provides protection </w:t>
      </w:r>
      <w:r w:rsidRPr="00187BBD">
        <w:rPr>
          <w:rFonts w:ascii="Arial" w:eastAsia="Times New Roman" w:hAnsi="Arial" w:cs="Arial"/>
          <w:color w:val="000000" w:themeColor="text1"/>
          <w:lang w:eastAsia="en-GB"/>
        </w:rPr>
        <w:t xml:space="preserve">for children and adults at risk in receipt of its services and for the </w:t>
      </w:r>
      <w:r>
        <w:rPr>
          <w:rFonts w:ascii="Arial" w:eastAsia="Times New Roman" w:hAnsi="Arial" w:cs="Arial"/>
          <w:color w:val="000000" w:themeColor="text1"/>
          <w:lang w:eastAsia="en-GB"/>
        </w:rPr>
        <w:t>annual</w:t>
      </w:r>
      <w:r w:rsidRPr="00187BBD">
        <w:rPr>
          <w:rFonts w:ascii="Arial" w:eastAsia="Times New Roman" w:hAnsi="Arial" w:cs="Arial"/>
          <w:color w:val="000000" w:themeColor="text1"/>
          <w:lang w:eastAsia="en-GB"/>
        </w:rPr>
        <w:t xml:space="preserve"> review of this policy in the light of changes to legislation.</w:t>
      </w:r>
    </w:p>
    <w:p w14:paraId="68FFAD9F"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7.3     </w:t>
      </w:r>
      <w:r w:rsidRPr="00187BBD">
        <w:rPr>
          <w:rFonts w:ascii="Arial" w:eastAsia="Times New Roman" w:hAnsi="Arial" w:cs="Arial"/>
          <w:b/>
          <w:bCs/>
          <w:color w:val="000000" w:themeColor="text1"/>
          <w:lang w:eastAsia="en-GB"/>
        </w:rPr>
        <w:t>Members </w:t>
      </w:r>
      <w:r w:rsidRPr="00187BBD">
        <w:rPr>
          <w:rFonts w:ascii="Arial" w:eastAsia="Times New Roman" w:hAnsi="Arial" w:cs="Arial"/>
          <w:color w:val="000000" w:themeColor="text1"/>
          <w:lang w:eastAsia="en-GB"/>
        </w:rPr>
        <w:t>are responsible for ensuring that they are familiar with and understand the</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policies and procedures relating to their role which may bring them into contact with children and adults at risk either directly or indirectly and raise any concerns appropriately.</w:t>
      </w:r>
    </w:p>
    <w:p w14:paraId="04216A84"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7.4     </w:t>
      </w:r>
      <w:r w:rsidRPr="00187BBD">
        <w:rPr>
          <w:rFonts w:ascii="Arial" w:eastAsia="Times New Roman" w:hAnsi="Arial" w:cs="Arial"/>
          <w:b/>
          <w:bCs/>
          <w:color w:val="000000" w:themeColor="text1"/>
          <w:lang w:eastAsia="en-GB"/>
        </w:rPr>
        <w:t>Executive</w:t>
      </w:r>
      <w:r w:rsidRPr="00187BBD">
        <w:rPr>
          <w:rFonts w:ascii="Arial" w:eastAsia="Times New Roman" w:hAnsi="Arial" w:cs="Arial"/>
          <w:color w:val="000000" w:themeColor="text1"/>
          <w:lang w:eastAsia="en-GB"/>
        </w:rPr>
        <w:t xml:space="preserve"> </w:t>
      </w:r>
      <w:r w:rsidRPr="00187BBD">
        <w:rPr>
          <w:rFonts w:ascii="Arial" w:eastAsia="Times New Roman" w:hAnsi="Arial" w:cs="Arial"/>
          <w:b/>
          <w:bCs/>
          <w:color w:val="000000" w:themeColor="text1"/>
          <w:lang w:eastAsia="en-GB"/>
        </w:rPr>
        <w:t>Leadership Team </w:t>
      </w:r>
      <w:r w:rsidRPr="00187BBD">
        <w:rPr>
          <w:rFonts w:ascii="Arial" w:eastAsia="Times New Roman" w:hAnsi="Arial" w:cs="Arial"/>
          <w:color w:val="000000" w:themeColor="text1"/>
          <w:lang w:eastAsia="en-GB"/>
        </w:rPr>
        <w:t>are responsible for assisting HR and other related officers in performing</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their safeguarding functions primarily around:</w:t>
      </w:r>
    </w:p>
    <w:p w14:paraId="110005AD" w14:textId="77777777" w:rsidR="007C4547" w:rsidRPr="00187BBD" w:rsidRDefault="007C4547" w:rsidP="007C4547">
      <w:pPr>
        <w:numPr>
          <w:ilvl w:val="0"/>
          <w:numId w:val="13"/>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Identifying those services and posts that are likely to have an involvement with children and adults at risk of harm.</w:t>
      </w:r>
    </w:p>
    <w:p w14:paraId="22145B67" w14:textId="77777777" w:rsidR="00B777F3" w:rsidRDefault="007C4547" w:rsidP="007C4547">
      <w:pPr>
        <w:numPr>
          <w:ilvl w:val="0"/>
          <w:numId w:val="13"/>
        </w:numPr>
        <w:shd w:val="clear" w:color="auto" w:fill="FFFFFF"/>
        <w:spacing w:before="100" w:beforeAutospacing="1" w:line="276" w:lineRule="auto"/>
        <w:rPr>
          <w:rFonts w:ascii="Arial" w:eastAsia="Times New Roman" w:hAnsi="Arial" w:cs="Arial"/>
          <w:color w:val="000000" w:themeColor="text1"/>
          <w:lang w:eastAsia="en-GB"/>
        </w:rPr>
      </w:pPr>
      <w:r w:rsidRPr="00B777F3">
        <w:rPr>
          <w:rFonts w:ascii="Arial" w:eastAsia="Times New Roman" w:hAnsi="Arial" w:cs="Arial"/>
          <w:color w:val="000000" w:themeColor="text1"/>
          <w:lang w:eastAsia="en-GB"/>
        </w:rPr>
        <w:t>Ensuring that employees whose duties will involve contact with children or adults at risk are screened at the appropriate level and are appropriately qualified and/or trained in working with these groups.</w:t>
      </w:r>
    </w:p>
    <w:p w14:paraId="59DC3412" w14:textId="4D5DC9D2" w:rsidR="007C4547" w:rsidRPr="00B777F3" w:rsidRDefault="007C4547" w:rsidP="007C4547">
      <w:pPr>
        <w:numPr>
          <w:ilvl w:val="0"/>
          <w:numId w:val="13"/>
        </w:numPr>
        <w:shd w:val="clear" w:color="auto" w:fill="FFFFFF"/>
        <w:spacing w:before="100" w:beforeAutospacing="1" w:line="276" w:lineRule="auto"/>
        <w:rPr>
          <w:rFonts w:ascii="Arial" w:eastAsia="Times New Roman" w:hAnsi="Arial" w:cs="Arial"/>
          <w:color w:val="000000" w:themeColor="text1"/>
          <w:lang w:eastAsia="en-GB"/>
        </w:rPr>
      </w:pPr>
      <w:r w:rsidRPr="00B777F3">
        <w:rPr>
          <w:rFonts w:ascii="Arial" w:eastAsia="Times New Roman" w:hAnsi="Arial" w:cs="Arial"/>
          <w:color w:val="000000" w:themeColor="text1"/>
          <w:lang w:eastAsia="en-GB"/>
        </w:rPr>
        <w:t>Ensure a risk assessment is carried out and updated regularly for any staff member who is recruited for whom there has been information released on their DBS.</w:t>
      </w:r>
    </w:p>
    <w:p w14:paraId="6FC675B2" w14:textId="77777777" w:rsidR="007C4547" w:rsidRPr="00187BBD" w:rsidRDefault="007C4547" w:rsidP="007C4547">
      <w:pPr>
        <w:numPr>
          <w:ilvl w:val="0"/>
          <w:numId w:val="13"/>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Ensuring that all necessary procedures and practices are in place to provide adequate protection both for children and adults at risk and protection for the employees working with them.</w:t>
      </w:r>
    </w:p>
    <w:p w14:paraId="2B9E21BB" w14:textId="77777777" w:rsidR="007C4547" w:rsidRPr="00187BBD" w:rsidRDefault="007C4547" w:rsidP="007C4547">
      <w:pPr>
        <w:numPr>
          <w:ilvl w:val="0"/>
          <w:numId w:val="13"/>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Ensuring that proper records are kept of any incidents occurring within their service area and that these are held securely and passed on to the Safeguarding Lead or the Monitoring Officer if the incident involves an employee,</w:t>
      </w:r>
    </w:p>
    <w:p w14:paraId="6C80C458" w14:textId="77777777" w:rsidR="007C4547" w:rsidRPr="00187BBD" w:rsidRDefault="007C4547" w:rsidP="007C4547">
      <w:pPr>
        <w:numPr>
          <w:ilvl w:val="0"/>
          <w:numId w:val="13"/>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Ensure managers across their service have undertaken Safer Recruitment Training if they have teams who come in to contact with members of the public.</w:t>
      </w:r>
    </w:p>
    <w:p w14:paraId="22F953C4" w14:textId="0203374B" w:rsidR="00B777F3" w:rsidRDefault="00B777F3">
      <w:pPr>
        <w:rPr>
          <w:rFonts w:ascii="Arial" w:eastAsia="Times New Roman" w:hAnsi="Arial" w:cs="Arial"/>
          <w:color w:val="000000" w:themeColor="text1"/>
          <w:lang w:eastAsia="en-GB"/>
        </w:rPr>
      </w:pPr>
      <w:r>
        <w:rPr>
          <w:rFonts w:ascii="Arial" w:eastAsia="Times New Roman" w:hAnsi="Arial" w:cs="Arial"/>
          <w:color w:val="000000" w:themeColor="text1"/>
          <w:lang w:eastAsia="en-GB"/>
        </w:rPr>
        <w:br w:type="page"/>
      </w:r>
    </w:p>
    <w:p w14:paraId="520F39FA"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lastRenderedPageBreak/>
        <w:t>7.5</w:t>
      </w:r>
      <w:r w:rsidRPr="00187BBD">
        <w:rPr>
          <w:rFonts w:ascii="Arial" w:eastAsia="Times New Roman" w:hAnsi="Arial" w:cs="Arial"/>
          <w:b/>
          <w:bCs/>
          <w:color w:val="000000" w:themeColor="text1"/>
          <w:lang w:eastAsia="en-GB"/>
        </w:rPr>
        <w:t>     Human Resources Service </w:t>
      </w:r>
      <w:r w:rsidRPr="00187BBD">
        <w:rPr>
          <w:rFonts w:ascii="Arial" w:eastAsia="Times New Roman" w:hAnsi="Arial" w:cs="Arial"/>
          <w:color w:val="000000" w:themeColor="text1"/>
          <w:lang w:eastAsia="en-GB"/>
        </w:rPr>
        <w:t>is responsible for:</w:t>
      </w:r>
    </w:p>
    <w:p w14:paraId="2D30195E" w14:textId="77777777" w:rsidR="007C4547" w:rsidRPr="00187BBD" w:rsidRDefault="007C4547" w:rsidP="007C4547">
      <w:pPr>
        <w:numPr>
          <w:ilvl w:val="0"/>
          <w:numId w:val="14"/>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Working with the Executive Leadership Team in maintaining a record of those posts that are likely to work with children or adults at risk and identifying the level of involvement and the appropriate level of screening required.</w:t>
      </w:r>
    </w:p>
    <w:p w14:paraId="2949F40E" w14:textId="77777777" w:rsidR="007C4547" w:rsidRPr="00187BBD" w:rsidRDefault="007C4547" w:rsidP="007C4547">
      <w:pPr>
        <w:numPr>
          <w:ilvl w:val="0"/>
          <w:numId w:val="14"/>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Ensuring that recruitment procedures are robust and that information pertinent to working with these groups is obtained during the recruitment procedure.</w:t>
      </w:r>
    </w:p>
    <w:p w14:paraId="15248CD0" w14:textId="77777777" w:rsidR="007C4547" w:rsidRPr="00187BBD" w:rsidRDefault="007C4547" w:rsidP="007C4547">
      <w:pPr>
        <w:numPr>
          <w:ilvl w:val="0"/>
          <w:numId w:val="14"/>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Ensuring that all safeguarding and DBS checks are carried out and repeated every 3 years at the level required in respect of every role identified involving contact with children and adults at risk.</w:t>
      </w:r>
    </w:p>
    <w:p w14:paraId="363AC53B" w14:textId="77777777" w:rsidR="007C4547" w:rsidRPr="00187BBD" w:rsidRDefault="007C4547" w:rsidP="007C4547">
      <w:pPr>
        <w:numPr>
          <w:ilvl w:val="0"/>
          <w:numId w:val="14"/>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Ensuring that employees in contact with these groups are adequately trained and aware of their responsibilities in this area.</w:t>
      </w:r>
    </w:p>
    <w:p w14:paraId="07AD2EB8" w14:textId="77777777" w:rsidR="007C4547" w:rsidRDefault="007C4547" w:rsidP="007C4547">
      <w:pPr>
        <w:numPr>
          <w:ilvl w:val="0"/>
          <w:numId w:val="14"/>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Supporting the Executive Leadership Team in dealing with allegations of abuse or lack of care by staff.</w:t>
      </w:r>
    </w:p>
    <w:p w14:paraId="3DDC191A" w14:textId="34DD7F3F" w:rsidR="007C4547" w:rsidRPr="00B777F3" w:rsidRDefault="007C4547" w:rsidP="00F3165E">
      <w:pPr>
        <w:numPr>
          <w:ilvl w:val="0"/>
          <w:numId w:val="14"/>
        </w:numPr>
        <w:shd w:val="clear" w:color="auto" w:fill="FFFFFF"/>
        <w:spacing w:before="100" w:beforeAutospacing="1" w:line="276" w:lineRule="auto"/>
        <w:rPr>
          <w:rFonts w:ascii="Arial" w:hAnsi="Arial" w:cs="Arial"/>
          <w:sz w:val="28"/>
          <w:szCs w:val="28"/>
        </w:rPr>
      </w:pPr>
      <w:r w:rsidRPr="00B777F3">
        <w:rPr>
          <w:rFonts w:ascii="Arial" w:eastAsia="Times New Roman" w:hAnsi="Arial" w:cs="Arial"/>
          <w:color w:val="000000" w:themeColor="text1"/>
          <w:lang w:eastAsia="en-GB"/>
        </w:rPr>
        <w:t>Referring any information about individuals who may pose a risk to the DBS.</w:t>
      </w:r>
    </w:p>
    <w:p w14:paraId="25C88F4D" w14:textId="77777777" w:rsidR="007C4547" w:rsidRDefault="007C4547" w:rsidP="00F3165E">
      <w:pPr>
        <w:rPr>
          <w:rFonts w:ascii="Arial" w:hAnsi="Arial" w:cs="Arial"/>
          <w:sz w:val="28"/>
          <w:szCs w:val="28"/>
        </w:rPr>
      </w:pPr>
    </w:p>
    <w:p w14:paraId="75819D4A"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7.6</w:t>
      </w:r>
      <w:r w:rsidRPr="00187BBD">
        <w:rPr>
          <w:rFonts w:ascii="Arial" w:eastAsia="Times New Roman" w:hAnsi="Arial" w:cs="Arial"/>
          <w:b/>
          <w:bCs/>
          <w:color w:val="000000" w:themeColor="text1"/>
          <w:lang w:eastAsia="en-GB"/>
        </w:rPr>
        <w:t>     All Employees </w:t>
      </w:r>
      <w:r w:rsidRPr="00187BBD">
        <w:rPr>
          <w:rFonts w:ascii="Arial" w:eastAsia="Times New Roman" w:hAnsi="Arial" w:cs="Arial"/>
          <w:color w:val="000000" w:themeColor="text1"/>
          <w:lang w:eastAsia="en-GB"/>
        </w:rPr>
        <w:t>and particularly those encountering children and adults at risk of harm are responsible for:</w:t>
      </w:r>
    </w:p>
    <w:p w14:paraId="087C1D9E" w14:textId="77777777" w:rsidR="007C4547" w:rsidRPr="00187BBD" w:rsidRDefault="007C4547" w:rsidP="007C4547">
      <w:pPr>
        <w:numPr>
          <w:ilvl w:val="0"/>
          <w:numId w:val="15"/>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Ensuring that they are familiar with and understand the policies and procedures relating to their work which brings them into contact with children and adults at risk either directly or indirectly and raise any concerns about their level of knowledge with their managers in order that this may be addressed.</w:t>
      </w:r>
    </w:p>
    <w:p w14:paraId="1C88E216" w14:textId="77777777" w:rsidR="007C4547" w:rsidRPr="00187BBD" w:rsidRDefault="007C4547" w:rsidP="007C4547">
      <w:pPr>
        <w:numPr>
          <w:ilvl w:val="0"/>
          <w:numId w:val="15"/>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Treating all children and adults at risk with respect when they encounter them whilst carrying out their work.</w:t>
      </w:r>
    </w:p>
    <w:p w14:paraId="4A56157F" w14:textId="77777777" w:rsidR="007C4547" w:rsidRPr="00187BBD" w:rsidRDefault="007C4547" w:rsidP="007C4547">
      <w:pPr>
        <w:numPr>
          <w:ilvl w:val="0"/>
          <w:numId w:val="15"/>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Reporting to their manager or the Safeguarding Lead any concerns they may have about abuse or a lack of care of children or adults at risk.</w:t>
      </w:r>
    </w:p>
    <w:p w14:paraId="6383891E" w14:textId="30676E40" w:rsidR="00B777F3" w:rsidRDefault="00B777F3">
      <w:pPr>
        <w:rPr>
          <w:rFonts w:ascii="Arial" w:eastAsia="Times New Roman" w:hAnsi="Arial" w:cs="Arial"/>
          <w:color w:val="000000" w:themeColor="text1"/>
          <w:lang w:eastAsia="en-GB"/>
        </w:rPr>
      </w:pPr>
      <w:r>
        <w:rPr>
          <w:rFonts w:ascii="Arial" w:eastAsia="Times New Roman" w:hAnsi="Arial" w:cs="Arial"/>
          <w:color w:val="000000" w:themeColor="text1"/>
          <w:lang w:eastAsia="en-GB"/>
        </w:rPr>
        <w:br w:type="page"/>
      </w:r>
    </w:p>
    <w:p w14:paraId="483037E3"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lastRenderedPageBreak/>
        <w:t>7.7</w:t>
      </w:r>
      <w:r w:rsidRPr="00187BBD">
        <w:rPr>
          <w:rFonts w:ascii="Arial" w:eastAsia="Times New Roman" w:hAnsi="Arial" w:cs="Arial"/>
          <w:b/>
          <w:bCs/>
          <w:color w:val="000000" w:themeColor="text1"/>
          <w:lang w:eastAsia="en-GB"/>
        </w:rPr>
        <w:t>      The designated Safeguarding Lead has the responsibility to:</w:t>
      </w:r>
    </w:p>
    <w:p w14:paraId="7CDCE032"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Provide advice and information relating to safeguarding concerns.</w:t>
      </w:r>
    </w:p>
    <w:p w14:paraId="4091CB1C"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Receive and record information from employees, members, children, adults at risk or parents and carers who have safeguarding concerns.</w:t>
      </w:r>
    </w:p>
    <w:p w14:paraId="3429CF35"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Assess the information promptly and carefully, clarifying or obtaining more information about the matter as appropriate.</w:t>
      </w:r>
    </w:p>
    <w:p w14:paraId="42FEFC85"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Ensure a formal referral to a statutory agency or the police has been made without delay and ensure the proper transfer of information relating to dealings with children and adults at risk, where necessary.</w:t>
      </w:r>
    </w:p>
    <w:p w14:paraId="4B2A531B"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Collate information from relevant services to inform a chronology for the purpose of a Local Child Safeguarding Practice Review or Safeguarding Adult Review.</w:t>
      </w:r>
    </w:p>
    <w:p w14:paraId="31C31604"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 xml:space="preserve">Ensure that recommendations from any reviews Havant Borough Council </w:t>
      </w:r>
      <w:proofErr w:type="gramStart"/>
      <w:r w:rsidRPr="00187BBD">
        <w:rPr>
          <w:rFonts w:ascii="Arial" w:eastAsia="Times New Roman" w:hAnsi="Arial" w:cs="Arial"/>
          <w:color w:val="000000" w:themeColor="text1"/>
          <w:lang w:eastAsia="en-GB"/>
        </w:rPr>
        <w:t>has</w:t>
      </w:r>
      <w:proofErr w:type="gramEnd"/>
      <w:r w:rsidRPr="00187BBD">
        <w:rPr>
          <w:rFonts w:ascii="Arial" w:eastAsia="Times New Roman" w:hAnsi="Arial" w:cs="Arial"/>
          <w:color w:val="000000" w:themeColor="text1"/>
          <w:lang w:eastAsia="en-GB"/>
        </w:rPr>
        <w:t xml:space="preserve"> been involved in are implemented.</w:t>
      </w:r>
    </w:p>
    <w:p w14:paraId="24305DD0"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Ensure Havant Borough Council’s safeguarding policies and procedures are up to date and compliant with legislation and guidance.</w:t>
      </w:r>
    </w:p>
    <w:p w14:paraId="6E8BBD8A"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Ensure appropriate training is available for employees and members.</w:t>
      </w:r>
    </w:p>
    <w:p w14:paraId="01F35431" w14:textId="77777777" w:rsidR="007C4547" w:rsidRPr="00187BBD" w:rsidRDefault="007C4547" w:rsidP="007C4547">
      <w:pPr>
        <w:numPr>
          <w:ilvl w:val="0"/>
          <w:numId w:val="16"/>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Be responsible for ensuring any internal safeguarding allegations are reported to the Hampshire County Council Local Authority Designated Officer if the staff member is in a position of trust and in accordance with Working Together to Safeguard Children 2018.</w:t>
      </w:r>
    </w:p>
    <w:p w14:paraId="42B9821F" w14:textId="63D56E5D" w:rsidR="007C4547" w:rsidRPr="00B777F3" w:rsidRDefault="007C4547" w:rsidP="00F3165E">
      <w:pPr>
        <w:numPr>
          <w:ilvl w:val="0"/>
          <w:numId w:val="16"/>
        </w:numPr>
        <w:shd w:val="clear" w:color="auto" w:fill="FFFFFF"/>
        <w:spacing w:before="100" w:beforeAutospacing="1" w:line="276" w:lineRule="auto"/>
        <w:rPr>
          <w:rFonts w:ascii="Arial" w:hAnsi="Arial" w:cs="Arial"/>
          <w:sz w:val="28"/>
          <w:szCs w:val="28"/>
        </w:rPr>
      </w:pPr>
      <w:r w:rsidRPr="00B777F3">
        <w:rPr>
          <w:rFonts w:ascii="Arial" w:eastAsia="Times New Roman" w:hAnsi="Arial" w:cs="Arial"/>
          <w:color w:val="000000" w:themeColor="text1"/>
          <w:lang w:eastAsia="en-GB"/>
        </w:rPr>
        <w:t>Liaise with the Community Safety Manager regarding Prevent as required.</w:t>
      </w:r>
    </w:p>
    <w:p w14:paraId="61A19833" w14:textId="77777777" w:rsidR="007C4547" w:rsidRDefault="007C4547" w:rsidP="00F3165E">
      <w:pPr>
        <w:rPr>
          <w:rFonts w:ascii="Arial" w:hAnsi="Arial" w:cs="Arial"/>
          <w:sz w:val="28"/>
          <w:szCs w:val="28"/>
        </w:rPr>
      </w:pPr>
    </w:p>
    <w:p w14:paraId="251300F3" w14:textId="77777777" w:rsidR="007C4547"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 xml:space="preserve">7.8     The designated Safeguarding Lead should be aware of the local child and vulnerable adult protection networks, the role of the Hampshire Safeguarding Children Partnership and The Hampshire Safeguarding Adult Board and the existence of local safeguarding procedures. It is essential for the designated Safeguarding </w:t>
      </w:r>
      <w:proofErr w:type="gramStart"/>
      <w:r w:rsidRPr="00187BBD">
        <w:rPr>
          <w:rFonts w:ascii="Arial" w:eastAsia="Times New Roman" w:hAnsi="Arial" w:cs="Arial"/>
          <w:color w:val="000000" w:themeColor="text1"/>
          <w:lang w:eastAsia="en-GB"/>
        </w:rPr>
        <w:t>Lead</w:t>
      </w:r>
      <w:proofErr w:type="gramEnd"/>
      <w:r w:rsidRPr="00187BBD">
        <w:rPr>
          <w:rFonts w:ascii="Arial" w:eastAsia="Times New Roman" w:hAnsi="Arial" w:cs="Arial"/>
          <w:color w:val="000000" w:themeColor="text1"/>
          <w:lang w:eastAsia="en-GB"/>
        </w:rPr>
        <w:t xml:space="preserve"> to have received training in child protection and safeguarding adults at risk of harm.</w:t>
      </w:r>
    </w:p>
    <w:p w14:paraId="65183E1F" w14:textId="09DB43AB" w:rsidR="00B777F3" w:rsidRDefault="007C4547" w:rsidP="007C4547">
      <w:pPr>
        <w:shd w:val="clear" w:color="auto" w:fill="FFFFFF"/>
        <w:spacing w:after="336" w:line="276"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7.9</w:t>
      </w:r>
      <w:r>
        <w:rPr>
          <w:rFonts w:ascii="Arial" w:eastAsia="Times New Roman" w:hAnsi="Arial" w:cs="Arial"/>
          <w:color w:val="000000" w:themeColor="text1"/>
          <w:lang w:eastAsia="en-GB"/>
        </w:rPr>
        <w:tab/>
        <w:t xml:space="preserve">Details of the Safeguarding Lead and named Deputies can be found on Havant Borough Council’s staff intranet ‘Service - Safeguarding’ page. To contact email: </w:t>
      </w:r>
      <w:hyperlink r:id="rId15" w:history="1">
        <w:r w:rsidR="00B777F3" w:rsidRPr="00496C71">
          <w:rPr>
            <w:rStyle w:val="Hyperlink"/>
            <w:rFonts w:ascii="Arial" w:eastAsia="Times New Roman" w:hAnsi="Arial" w:cs="Arial"/>
            <w:lang w:eastAsia="en-GB"/>
          </w:rPr>
          <w:t>safeguardi</w:t>
        </w:r>
        <w:r w:rsidR="00B777F3" w:rsidRPr="00496C71">
          <w:rPr>
            <w:rStyle w:val="Hyperlink"/>
            <w:rFonts w:ascii="Arial" w:eastAsia="Times New Roman" w:hAnsi="Arial" w:cs="Arial"/>
            <w:lang w:eastAsia="en-GB"/>
          </w:rPr>
          <w:t>n</w:t>
        </w:r>
        <w:r w:rsidR="00B777F3" w:rsidRPr="00496C71">
          <w:rPr>
            <w:rStyle w:val="Hyperlink"/>
            <w:rFonts w:ascii="Arial" w:eastAsia="Times New Roman" w:hAnsi="Arial" w:cs="Arial"/>
            <w:lang w:eastAsia="en-GB"/>
          </w:rPr>
          <w:t>g@havant.gov.uk</w:t>
        </w:r>
      </w:hyperlink>
    </w:p>
    <w:p w14:paraId="2CCBF9E0" w14:textId="77777777" w:rsidR="00B777F3" w:rsidRDefault="00B777F3">
      <w:pPr>
        <w:rPr>
          <w:rFonts w:ascii="Arial" w:eastAsia="Times New Roman" w:hAnsi="Arial" w:cs="Arial"/>
          <w:color w:val="000000" w:themeColor="text1"/>
          <w:lang w:eastAsia="en-GB"/>
        </w:rPr>
      </w:pPr>
      <w:r>
        <w:rPr>
          <w:rFonts w:ascii="Arial" w:eastAsia="Times New Roman" w:hAnsi="Arial" w:cs="Arial"/>
          <w:color w:val="000000" w:themeColor="text1"/>
          <w:lang w:eastAsia="en-GB"/>
        </w:rPr>
        <w:br w:type="page"/>
      </w:r>
    </w:p>
    <w:p w14:paraId="6E140EEA"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000000" w:themeColor="text1"/>
          <w:lang w:eastAsia="en-GB"/>
        </w:rPr>
      </w:pPr>
      <w:bookmarkStart w:id="9" w:name="Allegations"/>
      <w:r w:rsidRPr="00D839F5">
        <w:rPr>
          <w:rFonts w:ascii="Arial" w:eastAsia="Times New Roman" w:hAnsi="Arial" w:cs="Arial"/>
          <w:b/>
          <w:bCs/>
          <w:color w:val="000000" w:themeColor="text1"/>
          <w:lang w:eastAsia="en-GB"/>
        </w:rPr>
        <w:lastRenderedPageBreak/>
        <w:t>8. Allegations Against Employees or Members</w:t>
      </w:r>
    </w:p>
    <w:bookmarkEnd w:id="9"/>
    <w:p w14:paraId="128D172E"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8.1     Where there is an allegation against employees or members concerning children or adults at risk in which it is alleged that an employee or member has:</w:t>
      </w:r>
    </w:p>
    <w:p w14:paraId="49BEF00A" w14:textId="77777777" w:rsidR="007C4547" w:rsidRPr="00187BBD" w:rsidRDefault="007C4547" w:rsidP="007C4547">
      <w:pPr>
        <w:numPr>
          <w:ilvl w:val="0"/>
          <w:numId w:val="17"/>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Behaved in a way that has harmed or may have harmed a child or adults at risk.</w:t>
      </w:r>
    </w:p>
    <w:p w14:paraId="3D0B8F8B" w14:textId="77777777" w:rsidR="007C4547" w:rsidRPr="00187BBD" w:rsidRDefault="007C4547" w:rsidP="007C4547">
      <w:pPr>
        <w:numPr>
          <w:ilvl w:val="0"/>
          <w:numId w:val="17"/>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Possibly committed a criminal offence against, or related to, a child or adults at risk.</w:t>
      </w:r>
    </w:p>
    <w:p w14:paraId="7F8E8E26" w14:textId="77777777" w:rsidR="007C4547" w:rsidRPr="00187BBD" w:rsidRDefault="007C4547" w:rsidP="007C4547">
      <w:pPr>
        <w:numPr>
          <w:ilvl w:val="0"/>
          <w:numId w:val="17"/>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Behaved towards a child or children in a way that indicates they may pose a risk of harm to children or adults at risk.</w:t>
      </w:r>
    </w:p>
    <w:p w14:paraId="1AF05306" w14:textId="77777777" w:rsidR="007C4547" w:rsidRDefault="007C4547" w:rsidP="007C4547">
      <w:pPr>
        <w:numPr>
          <w:ilvl w:val="0"/>
          <w:numId w:val="17"/>
        </w:numPr>
        <w:shd w:val="clear" w:color="auto" w:fill="FFFFFF"/>
        <w:spacing w:before="100" w:beforeAutospacing="1"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Behaved in a way that indicates they are unsuitable to work with children or adults at risk.</w:t>
      </w:r>
    </w:p>
    <w:p w14:paraId="681018B4" w14:textId="77777777" w:rsidR="00B777F3" w:rsidRDefault="00B777F3" w:rsidP="00B777F3">
      <w:pPr>
        <w:shd w:val="clear" w:color="auto" w:fill="FFFFFF"/>
        <w:spacing w:before="100" w:beforeAutospacing="1" w:line="276" w:lineRule="auto"/>
        <w:ind w:left="567"/>
        <w:rPr>
          <w:rFonts w:ascii="Arial" w:eastAsia="Times New Roman" w:hAnsi="Arial" w:cs="Arial"/>
          <w:color w:val="000000" w:themeColor="text1"/>
          <w:lang w:eastAsia="en-GB"/>
        </w:rPr>
      </w:pPr>
    </w:p>
    <w:p w14:paraId="5079CD9E" w14:textId="5F30BE69" w:rsidR="007C4547" w:rsidRPr="00B777F3" w:rsidRDefault="007C4547" w:rsidP="00B777F3">
      <w:pPr>
        <w:shd w:val="clear" w:color="auto" w:fill="FFFFFF"/>
        <w:spacing w:after="336" w:line="276" w:lineRule="auto"/>
        <w:rPr>
          <w:rFonts w:ascii="Arial" w:eastAsia="Times New Roman" w:hAnsi="Arial" w:cs="Arial"/>
          <w:color w:val="242424"/>
          <w:lang w:eastAsia="en-GB"/>
        </w:rPr>
      </w:pPr>
      <w:r w:rsidRPr="00B777F3">
        <w:rPr>
          <w:rFonts w:ascii="Arial" w:eastAsia="Times New Roman" w:hAnsi="Arial" w:cs="Arial"/>
          <w:color w:val="242424"/>
          <w:lang w:eastAsia="en-GB"/>
        </w:rPr>
        <w:t>The following shall apply:</w:t>
      </w:r>
    </w:p>
    <w:p w14:paraId="112DE2CA" w14:textId="1DA0C89D" w:rsidR="007C4547" w:rsidRPr="007C4547" w:rsidRDefault="007C4547" w:rsidP="007C4547">
      <w:pPr>
        <w:pStyle w:val="ListParagraph"/>
        <w:numPr>
          <w:ilvl w:val="0"/>
          <w:numId w:val="17"/>
        </w:numPr>
        <w:shd w:val="clear" w:color="auto" w:fill="FFFFFF"/>
        <w:spacing w:after="336" w:line="276" w:lineRule="auto"/>
        <w:rPr>
          <w:rFonts w:ascii="Arial" w:eastAsia="Times New Roman" w:hAnsi="Arial" w:cs="Arial"/>
          <w:color w:val="242424"/>
          <w:lang w:eastAsia="en-GB"/>
        </w:rPr>
      </w:pPr>
      <w:r w:rsidRPr="007C4547">
        <w:rPr>
          <w:rFonts w:ascii="Arial" w:eastAsia="Times New Roman" w:hAnsi="Arial" w:cs="Arial"/>
          <w:color w:val="242424"/>
          <w:lang w:eastAsia="en-GB"/>
        </w:rPr>
        <w:t>8.2</w:t>
      </w:r>
      <w:r w:rsidRPr="007C4547">
        <w:rPr>
          <w:rFonts w:ascii="Arial" w:eastAsia="Times New Roman" w:hAnsi="Arial" w:cs="Arial"/>
          <w:b/>
          <w:bCs/>
          <w:color w:val="242424"/>
          <w:lang w:eastAsia="en-GB"/>
        </w:rPr>
        <w:t>     </w:t>
      </w:r>
      <w:r w:rsidRPr="007C4547">
        <w:rPr>
          <w:rFonts w:ascii="Arial" w:eastAsia="Times New Roman" w:hAnsi="Arial" w:cs="Arial"/>
          <w:color w:val="242424"/>
          <w:lang w:eastAsia="en-GB"/>
        </w:rPr>
        <w:t>The </w:t>
      </w:r>
      <w:hyperlink r:id="rId16" w:tgtFrame="_blank" w:history="1">
        <w:r w:rsidRPr="007C4547">
          <w:rPr>
            <w:rFonts w:ascii="Arial" w:eastAsia="Times New Roman" w:hAnsi="Arial" w:cs="Arial"/>
            <w:color w:val="0078D4"/>
            <w:u w:val="single"/>
            <w:lang w:eastAsia="en-GB"/>
          </w:rPr>
          <w:t>Human Reso</w:t>
        </w:r>
        <w:r w:rsidRPr="007C4547">
          <w:rPr>
            <w:rFonts w:ascii="Arial" w:eastAsia="Times New Roman" w:hAnsi="Arial" w:cs="Arial"/>
            <w:color w:val="0078D4"/>
            <w:u w:val="single"/>
            <w:lang w:eastAsia="en-GB"/>
          </w:rPr>
          <w:t>u</w:t>
        </w:r>
        <w:r w:rsidRPr="007C4547">
          <w:rPr>
            <w:rFonts w:ascii="Arial" w:eastAsia="Times New Roman" w:hAnsi="Arial" w:cs="Arial"/>
            <w:color w:val="0078D4"/>
            <w:u w:val="single"/>
            <w:lang w:eastAsia="en-GB"/>
          </w:rPr>
          <w:t>rces</w:t>
        </w:r>
      </w:hyperlink>
      <w:r w:rsidRPr="007C4547">
        <w:rPr>
          <w:rFonts w:ascii="Arial" w:eastAsia="Times New Roman" w:hAnsi="Arial" w:cs="Arial"/>
          <w:color w:val="242424"/>
          <w:lang w:eastAsia="en-GB"/>
        </w:rPr>
        <w:t> service will be responsible if the allegation concerns an employee</w:t>
      </w:r>
      <w:r w:rsidRPr="007C4547">
        <w:rPr>
          <w:rFonts w:ascii="Arial" w:eastAsia="Times New Roman" w:hAnsi="Arial" w:cs="Arial"/>
          <w:b/>
          <w:bCs/>
          <w:color w:val="242424"/>
          <w:lang w:eastAsia="en-GB"/>
        </w:rPr>
        <w:t> </w:t>
      </w:r>
      <w:r w:rsidRPr="007C4547">
        <w:rPr>
          <w:rFonts w:ascii="Arial" w:eastAsia="Times New Roman" w:hAnsi="Arial" w:cs="Arial"/>
          <w:color w:val="242424"/>
          <w:lang w:eastAsia="en-GB"/>
        </w:rPr>
        <w:t>and the normal employment procedures would apply.</w:t>
      </w:r>
    </w:p>
    <w:p w14:paraId="2AED70CB" w14:textId="29AA4D39" w:rsidR="00B777F3" w:rsidRPr="00B777F3" w:rsidRDefault="007C4547" w:rsidP="00B777F3">
      <w:pPr>
        <w:pStyle w:val="ListParagraph"/>
        <w:numPr>
          <w:ilvl w:val="0"/>
          <w:numId w:val="17"/>
        </w:numPr>
        <w:shd w:val="clear" w:color="auto" w:fill="FFFFFF"/>
        <w:spacing w:before="100" w:beforeAutospacing="1" w:after="336" w:line="276" w:lineRule="auto"/>
        <w:rPr>
          <w:rFonts w:ascii="Arial" w:hAnsi="Arial" w:cs="Arial"/>
          <w:sz w:val="28"/>
          <w:szCs w:val="28"/>
        </w:rPr>
      </w:pPr>
      <w:r w:rsidRPr="00B777F3">
        <w:rPr>
          <w:rFonts w:ascii="Arial" w:eastAsia="Times New Roman" w:hAnsi="Arial" w:cs="Arial"/>
          <w:color w:val="242424"/>
          <w:lang w:eastAsia="en-GB"/>
        </w:rPr>
        <w:t>8.3</w:t>
      </w:r>
      <w:r w:rsidRPr="00B777F3">
        <w:rPr>
          <w:rFonts w:ascii="Arial" w:eastAsia="Times New Roman" w:hAnsi="Arial" w:cs="Arial"/>
          <w:b/>
          <w:bCs/>
          <w:color w:val="242424"/>
          <w:lang w:eastAsia="en-GB"/>
        </w:rPr>
        <w:t xml:space="preserve">     </w:t>
      </w:r>
      <w:bookmarkStart w:id="10" w:name="_Hlk163568045"/>
      <w:r w:rsidRPr="00B777F3">
        <w:rPr>
          <w:rFonts w:ascii="Arial" w:eastAsia="Times New Roman" w:hAnsi="Arial" w:cs="Arial"/>
          <w:color w:val="242424"/>
          <w:lang w:eastAsia="en-GB"/>
        </w:rPr>
        <w:t>If the allegation relates to the behaviour of a Member, Havant Borough Council’s Monitoring Officer will be responsible</w:t>
      </w:r>
      <w:r w:rsidRPr="00B777F3">
        <w:rPr>
          <w:rFonts w:ascii="Arial" w:eastAsia="Times New Roman" w:hAnsi="Arial" w:cs="Arial"/>
          <w:b/>
          <w:bCs/>
          <w:color w:val="242424"/>
          <w:lang w:eastAsia="en-GB"/>
        </w:rPr>
        <w:t> </w:t>
      </w:r>
      <w:r w:rsidRPr="00B777F3">
        <w:rPr>
          <w:rFonts w:ascii="Arial" w:eastAsia="Times New Roman" w:hAnsi="Arial" w:cs="Arial"/>
          <w:color w:val="242424"/>
          <w:lang w:eastAsia="en-GB"/>
        </w:rPr>
        <w:t>for investigating this</w:t>
      </w:r>
      <w:r w:rsidRPr="00B777F3">
        <w:rPr>
          <w:rFonts w:ascii="Arial" w:eastAsia="Times New Roman" w:hAnsi="Arial" w:cs="Arial"/>
          <w:b/>
          <w:bCs/>
          <w:color w:val="242424"/>
          <w:lang w:eastAsia="en-GB"/>
        </w:rPr>
        <w:t xml:space="preserve"> </w:t>
      </w:r>
      <w:bookmarkEnd w:id="10"/>
      <w:r w:rsidRPr="00B777F3">
        <w:rPr>
          <w:rFonts w:ascii="Arial" w:eastAsia="Times New Roman" w:hAnsi="Arial" w:cs="Arial"/>
          <w:color w:val="242424"/>
          <w:lang w:eastAsia="en-GB"/>
        </w:rPr>
        <w:t>in accordance with the normal procedures relating to an allegation of a failure to comply with the Member Code of Conduct.</w:t>
      </w:r>
    </w:p>
    <w:p w14:paraId="3A3638F6" w14:textId="77777777" w:rsidR="007C4547"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8.4</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In each case it shall be the responsibility of the Human Resources service or the</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 xml:space="preserve">Monitoring Officer, as appropriate, to make any required report to the Hampshire County Council Local Authority Designated Officer (LADO) for children or Designated Safeguarding Adult Officer for adults. </w:t>
      </w:r>
    </w:p>
    <w:p w14:paraId="4D33F92D"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Pr>
          <w:rFonts w:ascii="Arial" w:eastAsia="Times New Roman" w:hAnsi="Arial" w:cs="Arial"/>
          <w:color w:val="242424"/>
          <w:lang w:eastAsia="en-GB"/>
        </w:rPr>
        <w:t>8.5</w:t>
      </w:r>
      <w:r>
        <w:rPr>
          <w:rFonts w:ascii="Arial" w:eastAsia="Times New Roman" w:hAnsi="Arial" w:cs="Arial"/>
          <w:color w:val="242424"/>
          <w:lang w:eastAsia="en-GB"/>
        </w:rPr>
        <w:tab/>
      </w:r>
      <w:r w:rsidRPr="002E7CE0">
        <w:rPr>
          <w:rFonts w:ascii="Arial" w:eastAsia="Times New Roman" w:hAnsi="Arial" w:cs="Arial"/>
          <w:color w:val="242424"/>
          <w:lang w:eastAsia="en-GB"/>
        </w:rPr>
        <w:t>Section 22 sets out further guidance regarding the reporting process.</w:t>
      </w:r>
    </w:p>
    <w:p w14:paraId="5DEB1BF2"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11" w:name="FundingandGrants"/>
      <w:r w:rsidRPr="00D839F5">
        <w:rPr>
          <w:rFonts w:ascii="Arial" w:eastAsia="Times New Roman" w:hAnsi="Arial" w:cs="Arial"/>
          <w:b/>
          <w:bCs/>
          <w:color w:val="242424"/>
          <w:lang w:eastAsia="en-GB"/>
        </w:rPr>
        <w:t>9. Funding and Grants</w:t>
      </w:r>
    </w:p>
    <w:bookmarkEnd w:id="11"/>
    <w:p w14:paraId="1F9C02A2" w14:textId="00C27301" w:rsidR="00B777F3" w:rsidRDefault="007C4547" w:rsidP="007C4547">
      <w:pPr>
        <w:shd w:val="clear" w:color="auto" w:fill="FFFFFF"/>
        <w:spacing w:after="336" w:line="276" w:lineRule="auto"/>
        <w:rPr>
          <w:rFonts w:ascii="Arial" w:eastAsia="Times New Roman" w:hAnsi="Arial" w:cs="Arial"/>
          <w:color w:val="000000" w:themeColor="text1"/>
          <w:lang w:eastAsia="en-GB"/>
        </w:rPr>
      </w:pPr>
      <w:r w:rsidRPr="002E7CE0">
        <w:rPr>
          <w:rFonts w:ascii="Arial" w:eastAsia="Times New Roman" w:hAnsi="Arial" w:cs="Arial"/>
          <w:color w:val="242424"/>
          <w:lang w:eastAsia="en-GB"/>
        </w:rPr>
        <w:t xml:space="preserve">9.1     Where organisations and groups that work with children or </w:t>
      </w:r>
      <w:r w:rsidRPr="00187BBD">
        <w:rPr>
          <w:rFonts w:ascii="Arial" w:eastAsia="Times New Roman" w:hAnsi="Arial" w:cs="Arial"/>
          <w:color w:val="000000" w:themeColor="text1"/>
          <w:lang w:eastAsia="en-GB"/>
        </w:rPr>
        <w:t>adults at risk apply to the</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council for grant assistance, the granting of funds will be subject to a safeguarding policy being in place by the recipient organisation checked on application by a self-declaration to this effect. Guidance for organisations or groups regarding adopting a safeguarding policy can be provided by the Safeguarding Lead if needed.</w:t>
      </w:r>
    </w:p>
    <w:p w14:paraId="3EC28AF6" w14:textId="77777777" w:rsidR="00B777F3" w:rsidRDefault="00B777F3">
      <w:pPr>
        <w:rPr>
          <w:rFonts w:ascii="Arial" w:eastAsia="Times New Roman" w:hAnsi="Arial" w:cs="Arial"/>
          <w:color w:val="000000" w:themeColor="text1"/>
          <w:lang w:eastAsia="en-GB"/>
        </w:rPr>
      </w:pPr>
      <w:r>
        <w:rPr>
          <w:rFonts w:ascii="Arial" w:eastAsia="Times New Roman" w:hAnsi="Arial" w:cs="Arial"/>
          <w:color w:val="000000" w:themeColor="text1"/>
          <w:lang w:eastAsia="en-GB"/>
        </w:rPr>
        <w:br w:type="page"/>
      </w:r>
    </w:p>
    <w:p w14:paraId="3F1DD406" w14:textId="387BD413" w:rsidR="007C4547" w:rsidRPr="00D839F5" w:rsidRDefault="00B777F3" w:rsidP="007C4547">
      <w:pPr>
        <w:shd w:val="clear" w:color="auto" w:fill="FFFFFF"/>
        <w:spacing w:after="180" w:line="276" w:lineRule="auto"/>
        <w:outlineLvl w:val="1"/>
        <w:rPr>
          <w:rFonts w:ascii="Arial" w:eastAsia="Times New Roman" w:hAnsi="Arial" w:cs="Arial"/>
          <w:b/>
          <w:bCs/>
          <w:color w:val="000000" w:themeColor="text1"/>
          <w:lang w:eastAsia="en-GB"/>
        </w:rPr>
      </w:pPr>
      <w:bookmarkStart w:id="12" w:name="HiringFacilities"/>
      <w:r w:rsidRPr="00D839F5">
        <w:rPr>
          <w:rFonts w:ascii="Arial" w:eastAsia="Times New Roman" w:hAnsi="Arial" w:cs="Arial"/>
          <w:b/>
          <w:bCs/>
          <w:color w:val="000000" w:themeColor="text1"/>
          <w:lang w:eastAsia="en-GB"/>
        </w:rPr>
        <w:lastRenderedPageBreak/>
        <w:t>1</w:t>
      </w:r>
      <w:r w:rsidR="007C4547" w:rsidRPr="00D839F5">
        <w:rPr>
          <w:rFonts w:ascii="Arial" w:eastAsia="Times New Roman" w:hAnsi="Arial" w:cs="Arial"/>
          <w:b/>
          <w:bCs/>
          <w:color w:val="000000" w:themeColor="text1"/>
          <w:lang w:eastAsia="en-GB"/>
        </w:rPr>
        <w:t>0. Hiring Facilities to Others</w:t>
      </w:r>
    </w:p>
    <w:bookmarkEnd w:id="12"/>
    <w:p w14:paraId="765BB57B"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 xml:space="preserve">10.1    Any hirer who provides activities for children </w:t>
      </w:r>
      <w:r>
        <w:rPr>
          <w:rFonts w:ascii="Arial" w:eastAsia="Times New Roman" w:hAnsi="Arial" w:cs="Arial"/>
          <w:color w:val="000000" w:themeColor="text1"/>
          <w:lang w:eastAsia="en-GB"/>
        </w:rPr>
        <w:t xml:space="preserve">or adults at risk of harm </w:t>
      </w:r>
      <w:r w:rsidRPr="00187BBD">
        <w:rPr>
          <w:rFonts w:ascii="Arial" w:eastAsia="Times New Roman" w:hAnsi="Arial" w:cs="Arial"/>
          <w:color w:val="000000" w:themeColor="text1"/>
          <w:lang w:eastAsia="en-GB"/>
        </w:rPr>
        <w:t>must state this on the booking form and</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sign a self-declaration that they are aware of</w:t>
      </w:r>
      <w:r>
        <w:rPr>
          <w:rFonts w:ascii="Arial" w:eastAsia="Times New Roman" w:hAnsi="Arial" w:cs="Arial"/>
          <w:color w:val="000000" w:themeColor="text1"/>
          <w:lang w:eastAsia="en-GB"/>
        </w:rPr>
        <w:t xml:space="preserve"> Havant Borough Council’s</w:t>
      </w:r>
      <w:r w:rsidRPr="00187BBD">
        <w:rPr>
          <w:rFonts w:ascii="Arial" w:eastAsia="Times New Roman" w:hAnsi="Arial" w:cs="Arial"/>
          <w:color w:val="000000" w:themeColor="text1"/>
          <w:lang w:eastAsia="en-GB"/>
        </w:rPr>
        <w:t xml:space="preserve"> safeguarding p</w:t>
      </w:r>
      <w:r>
        <w:rPr>
          <w:rFonts w:ascii="Arial" w:eastAsia="Times New Roman" w:hAnsi="Arial" w:cs="Arial"/>
          <w:color w:val="000000" w:themeColor="text1"/>
          <w:lang w:eastAsia="en-GB"/>
        </w:rPr>
        <w:t>olicy</w:t>
      </w:r>
      <w:r w:rsidRPr="00187BBD">
        <w:rPr>
          <w:rFonts w:ascii="Arial" w:eastAsia="Times New Roman" w:hAnsi="Arial" w:cs="Arial"/>
          <w:color w:val="000000" w:themeColor="text1"/>
          <w:lang w:eastAsia="en-GB"/>
        </w:rPr>
        <w:t xml:space="preserve"> or have their own safeguarding policy in place.</w:t>
      </w:r>
    </w:p>
    <w:p w14:paraId="1F86C679"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000000" w:themeColor="text1"/>
          <w:lang w:eastAsia="en-GB"/>
        </w:rPr>
      </w:pPr>
      <w:bookmarkStart w:id="13" w:name="TenderingContracts"/>
      <w:r w:rsidRPr="00D839F5">
        <w:rPr>
          <w:rFonts w:ascii="Arial" w:eastAsia="Times New Roman" w:hAnsi="Arial" w:cs="Arial"/>
          <w:b/>
          <w:bCs/>
          <w:color w:val="000000" w:themeColor="text1"/>
          <w:lang w:eastAsia="en-GB"/>
        </w:rPr>
        <w:t>11. Tendering and Contracting Out Services</w:t>
      </w:r>
    </w:p>
    <w:bookmarkEnd w:id="13"/>
    <w:p w14:paraId="1078E2C2" w14:textId="77777777" w:rsidR="007C4547" w:rsidRPr="00187BBD" w:rsidRDefault="007C4547" w:rsidP="007C4547">
      <w:pPr>
        <w:shd w:val="clear" w:color="auto" w:fill="FFFFFF"/>
        <w:spacing w:after="336" w:line="276" w:lineRule="auto"/>
        <w:rPr>
          <w:rFonts w:ascii="Arial" w:eastAsia="Times New Roman" w:hAnsi="Arial" w:cs="Arial"/>
          <w:color w:val="000000" w:themeColor="text1"/>
          <w:lang w:eastAsia="en-GB"/>
        </w:rPr>
      </w:pPr>
      <w:r w:rsidRPr="00187BBD">
        <w:rPr>
          <w:rFonts w:ascii="Arial" w:eastAsia="Times New Roman" w:hAnsi="Arial" w:cs="Arial"/>
          <w:color w:val="000000" w:themeColor="text1"/>
          <w:lang w:eastAsia="en-GB"/>
        </w:rPr>
        <w:t>11.1     Any contractor or sub-contractors engaged by Havant Borough Council in areas where workers are likely</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 xml:space="preserve">to encounter children or adults at risk, should have its own safeguarding policy in place, which is consistent with this policy.  Or failing this, must comply with the terms of this policy. </w:t>
      </w:r>
    </w:p>
    <w:p w14:paraId="26308579" w14:textId="314CF8DE" w:rsidR="007C4547" w:rsidRDefault="007C4547" w:rsidP="00B777F3">
      <w:pPr>
        <w:shd w:val="clear" w:color="auto" w:fill="FFFFFF"/>
        <w:spacing w:after="336" w:line="276" w:lineRule="auto"/>
        <w:rPr>
          <w:rFonts w:ascii="Arial" w:hAnsi="Arial" w:cs="Arial"/>
          <w:sz w:val="28"/>
          <w:szCs w:val="28"/>
        </w:rPr>
      </w:pPr>
      <w:r w:rsidRPr="00187BBD">
        <w:rPr>
          <w:rFonts w:ascii="Arial" w:eastAsia="Times New Roman" w:hAnsi="Arial" w:cs="Arial"/>
          <w:color w:val="000000" w:themeColor="text1"/>
          <w:lang w:eastAsia="en-GB"/>
        </w:rPr>
        <w:t>11.2</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All new contracts let by Havant Borough Council which involves services for children and adults at risk will include appropriate reference to complying with the policy and that evidence is requested at point of tender and then subsequently checked at periodic intervals.</w:t>
      </w:r>
    </w:p>
    <w:p w14:paraId="2D5A7F2F"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000000" w:themeColor="text1"/>
          <w:lang w:eastAsia="en-GB"/>
        </w:rPr>
      </w:pPr>
      <w:bookmarkStart w:id="14" w:name="OutofHours"/>
      <w:r w:rsidRPr="00D839F5">
        <w:rPr>
          <w:rFonts w:ascii="Arial" w:eastAsia="Times New Roman" w:hAnsi="Arial" w:cs="Arial"/>
          <w:b/>
          <w:bCs/>
          <w:color w:val="000000" w:themeColor="text1"/>
          <w:lang w:eastAsia="en-GB"/>
        </w:rPr>
        <w:t>12. Out of Hours Working</w:t>
      </w:r>
    </w:p>
    <w:bookmarkEnd w:id="14"/>
    <w:p w14:paraId="03CDF988"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187BBD">
        <w:rPr>
          <w:rFonts w:ascii="Arial" w:eastAsia="Times New Roman" w:hAnsi="Arial" w:cs="Arial"/>
          <w:color w:val="000000" w:themeColor="text1"/>
          <w:lang w:eastAsia="en-GB"/>
        </w:rPr>
        <w:t>12.1    It is recognised that employees and members work outside of office hours</w:t>
      </w:r>
      <w:r w:rsidRPr="00187BBD">
        <w:rPr>
          <w:rFonts w:ascii="Arial" w:eastAsia="Times New Roman" w:hAnsi="Arial" w:cs="Arial"/>
          <w:b/>
          <w:bCs/>
          <w:color w:val="000000" w:themeColor="text1"/>
          <w:lang w:eastAsia="en-GB"/>
        </w:rPr>
        <w:t> </w:t>
      </w:r>
      <w:r w:rsidRPr="00187BBD">
        <w:rPr>
          <w:rFonts w:ascii="Arial" w:eastAsia="Times New Roman" w:hAnsi="Arial" w:cs="Arial"/>
          <w:color w:val="000000" w:themeColor="text1"/>
          <w:lang w:eastAsia="en-GB"/>
        </w:rPr>
        <w:t xml:space="preserve">and therefore may have difficulties contacting the Safeguarding </w:t>
      </w:r>
      <w:r w:rsidRPr="002E7CE0">
        <w:rPr>
          <w:rFonts w:ascii="Arial" w:eastAsia="Times New Roman" w:hAnsi="Arial" w:cs="Arial"/>
          <w:color w:val="242424"/>
          <w:lang w:eastAsia="en-GB"/>
        </w:rPr>
        <w:t>Lead. If there is an incident or allegations of abuse outside of office hours, this should be reported directly to the </w:t>
      </w:r>
      <w:r w:rsidRPr="002E7CE0">
        <w:rPr>
          <w:rFonts w:ascii="Arial" w:eastAsia="Times New Roman" w:hAnsi="Arial" w:cs="Arial"/>
          <w:b/>
          <w:bCs/>
          <w:color w:val="242424"/>
          <w:lang w:eastAsia="en-GB"/>
        </w:rPr>
        <w:t>Hants Direct Out of Hours (Children and Adults Services) Duty team on 0300 555</w:t>
      </w:r>
      <w:r w:rsidRPr="002E7CE0">
        <w:rPr>
          <w:rFonts w:ascii="Arial" w:eastAsia="Times New Roman" w:hAnsi="Arial" w:cs="Arial"/>
          <w:color w:val="242424"/>
          <w:lang w:eastAsia="en-GB"/>
        </w:rPr>
        <w:t> </w:t>
      </w:r>
      <w:r w:rsidRPr="002E7CE0">
        <w:rPr>
          <w:rFonts w:ascii="Arial" w:eastAsia="Times New Roman" w:hAnsi="Arial" w:cs="Arial"/>
          <w:b/>
          <w:bCs/>
          <w:color w:val="242424"/>
          <w:lang w:eastAsia="en-GB"/>
        </w:rPr>
        <w:t>1373</w:t>
      </w:r>
      <w:r w:rsidRPr="002E7CE0">
        <w:rPr>
          <w:rFonts w:ascii="Arial" w:eastAsia="Times New Roman" w:hAnsi="Arial" w:cs="Arial"/>
          <w:color w:val="242424"/>
          <w:lang w:eastAsia="en-GB"/>
        </w:rPr>
        <w:t>. If someone is in imminent danger, call the police on 999.</w:t>
      </w:r>
    </w:p>
    <w:p w14:paraId="0FEA8683"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12.2</w:t>
      </w:r>
      <w:r w:rsidRPr="002E7CE0">
        <w:rPr>
          <w:rFonts w:ascii="Arial" w:eastAsia="Times New Roman" w:hAnsi="Arial" w:cs="Arial"/>
          <w:b/>
          <w:bCs/>
          <w:color w:val="242424"/>
          <w:lang w:eastAsia="en-GB"/>
        </w:rPr>
        <w:t xml:space="preserve">    </w:t>
      </w:r>
      <w:r w:rsidRPr="002E7CE0">
        <w:rPr>
          <w:rFonts w:ascii="Arial" w:eastAsia="Times New Roman" w:hAnsi="Arial" w:cs="Arial"/>
          <w:color w:val="242424"/>
          <w:lang w:eastAsia="en-GB"/>
        </w:rPr>
        <w:t>The employee, member or volunteer should then complete the Safeguarding Children Concern Form (Appendix A) or Adult Concern Form (Appendix B) and contact the Safeguarding Lead at the first opportunity.</w:t>
      </w:r>
    </w:p>
    <w:p w14:paraId="33371A98" w14:textId="40C9A894" w:rsidR="00B777F3"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12.3</w:t>
      </w:r>
      <w:r w:rsidRPr="002E7CE0">
        <w:rPr>
          <w:rFonts w:ascii="Arial" w:eastAsia="Times New Roman" w:hAnsi="Arial" w:cs="Arial"/>
          <w:b/>
          <w:bCs/>
          <w:color w:val="242424"/>
          <w:lang w:eastAsia="en-GB"/>
        </w:rPr>
        <w:t xml:space="preserve">    </w:t>
      </w:r>
      <w:r w:rsidRPr="002E7CE0">
        <w:rPr>
          <w:rFonts w:ascii="Arial" w:eastAsia="Times New Roman" w:hAnsi="Arial" w:cs="Arial"/>
          <w:color w:val="242424"/>
          <w:lang w:eastAsia="en-GB"/>
        </w:rPr>
        <w:t>Any out of hours working undertaken by an employee should comply with lone working procedures (for individual teams).</w:t>
      </w:r>
    </w:p>
    <w:p w14:paraId="1354FB9A"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64040C3D"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15" w:name="Confidentiality"/>
      <w:r w:rsidRPr="00D839F5">
        <w:rPr>
          <w:rFonts w:ascii="Arial" w:eastAsia="Times New Roman" w:hAnsi="Arial" w:cs="Arial"/>
          <w:b/>
          <w:bCs/>
          <w:color w:val="242424"/>
          <w:lang w:eastAsia="en-GB"/>
        </w:rPr>
        <w:lastRenderedPageBreak/>
        <w:t>13. Confidentiality</w:t>
      </w:r>
    </w:p>
    <w:bookmarkEnd w:id="15"/>
    <w:p w14:paraId="0A5663E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13.1    Havant Borough Council will act in accordance with information sharing guidance and legislation.</w:t>
      </w:r>
    </w:p>
    <w:p w14:paraId="2F42F29A"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13.2     </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The legal principle that “the welfare of the child is paramount” means that the</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considerations of confidentiality that might apply to other situations within Havant Borough Council should not be allowed to override the right of the child to be protected from harm. The same applies to adults at risk where there is an immediate risk of harm but wherever possible consent from the adult should be obtained before a referral is made unless doing so places the individual at further risk.</w:t>
      </w:r>
    </w:p>
    <w:p w14:paraId="12E0C2BE" w14:textId="76AE581B" w:rsidR="007C4547" w:rsidRDefault="007C4547" w:rsidP="00B777F3">
      <w:pPr>
        <w:shd w:val="clear" w:color="auto" w:fill="FFFFFF"/>
        <w:spacing w:after="336" w:line="276" w:lineRule="auto"/>
        <w:rPr>
          <w:rFonts w:ascii="Arial" w:hAnsi="Arial" w:cs="Arial"/>
          <w:sz w:val="28"/>
          <w:szCs w:val="28"/>
        </w:rPr>
      </w:pPr>
      <w:r w:rsidRPr="002E7CE0">
        <w:rPr>
          <w:rFonts w:ascii="Arial" w:eastAsia="Times New Roman" w:hAnsi="Arial" w:cs="Arial"/>
          <w:color w:val="242424"/>
          <w:lang w:eastAsia="en-GB"/>
        </w:rPr>
        <w:t>13.3</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Every effort should be made to ensure that confidentiality is maintained for all</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concerned both when an allegation is made and whilst it is being investigated. (See </w:t>
      </w:r>
      <w:hyperlink r:id="rId17" w:tgtFrame="_blank" w:history="1">
        <w:r w:rsidRPr="002E7CE0">
          <w:rPr>
            <w:rFonts w:ascii="Arial" w:eastAsia="Times New Roman" w:hAnsi="Arial" w:cs="Arial"/>
            <w:color w:val="0078D4"/>
            <w:u w:val="single"/>
            <w:lang w:eastAsia="en-GB"/>
          </w:rPr>
          <w:t>Whistle Blow</w:t>
        </w:r>
        <w:r w:rsidRPr="002E7CE0">
          <w:rPr>
            <w:rFonts w:ascii="Arial" w:eastAsia="Times New Roman" w:hAnsi="Arial" w:cs="Arial"/>
            <w:color w:val="0078D4"/>
            <w:u w:val="single"/>
            <w:lang w:eastAsia="en-GB"/>
          </w:rPr>
          <w:t>i</w:t>
        </w:r>
        <w:r w:rsidRPr="002E7CE0">
          <w:rPr>
            <w:rFonts w:ascii="Arial" w:eastAsia="Times New Roman" w:hAnsi="Arial" w:cs="Arial"/>
            <w:color w:val="0078D4"/>
            <w:u w:val="single"/>
            <w:lang w:eastAsia="en-GB"/>
          </w:rPr>
          <w:t>ng Policy</w:t>
        </w:r>
      </w:hyperlink>
      <w:r w:rsidRPr="002E7CE0">
        <w:rPr>
          <w:rFonts w:ascii="Arial" w:eastAsia="Times New Roman" w:hAnsi="Arial" w:cs="Arial"/>
          <w:color w:val="242424"/>
          <w:lang w:eastAsia="en-GB"/>
        </w:rPr>
        <w:t>).</w:t>
      </w:r>
    </w:p>
    <w:p w14:paraId="65220F2D"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16" w:name="InformationSharing"/>
      <w:r w:rsidRPr="00D839F5">
        <w:rPr>
          <w:rFonts w:ascii="Arial" w:eastAsia="Times New Roman" w:hAnsi="Arial" w:cs="Arial"/>
          <w:b/>
          <w:bCs/>
          <w:color w:val="242424"/>
          <w:lang w:eastAsia="en-GB"/>
        </w:rPr>
        <w:t>14. Information Sharing and Record Keeping</w:t>
      </w:r>
    </w:p>
    <w:bookmarkEnd w:id="16"/>
    <w:p w14:paraId="66AD1F31" w14:textId="3F97846B" w:rsidR="007C4547"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14.1      Ensure that any information shared is factual and necessary for the purpose for which it is being shared, is shared only with those individuals who need to have it, is accurate and up to-date, is shared in a timely fashion, and is shared and stored securely (marked confidential). When sharing personal data there must be an identified lawful basis (under </w:t>
      </w:r>
      <w:hyperlink r:id="rId18" w:tgtFrame="_blank" w:history="1">
        <w:r w:rsidRPr="002E7CE0">
          <w:rPr>
            <w:rFonts w:ascii="Arial" w:eastAsia="Times New Roman" w:hAnsi="Arial" w:cs="Arial"/>
            <w:color w:val="0078D4"/>
            <w:u w:val="single"/>
            <w:lang w:eastAsia="en-GB"/>
          </w:rPr>
          <w:t>Data P</w:t>
        </w:r>
        <w:r w:rsidRPr="002E7CE0">
          <w:rPr>
            <w:rFonts w:ascii="Arial" w:eastAsia="Times New Roman" w:hAnsi="Arial" w:cs="Arial"/>
            <w:color w:val="0078D4"/>
            <w:u w:val="single"/>
            <w:lang w:eastAsia="en-GB"/>
          </w:rPr>
          <w:t>r</w:t>
        </w:r>
        <w:r w:rsidRPr="002E7CE0">
          <w:rPr>
            <w:rFonts w:ascii="Arial" w:eastAsia="Times New Roman" w:hAnsi="Arial" w:cs="Arial"/>
            <w:color w:val="0078D4"/>
            <w:u w:val="single"/>
            <w:lang w:eastAsia="en-GB"/>
          </w:rPr>
          <w:t>otection</w:t>
        </w:r>
      </w:hyperlink>
      <w:r w:rsidRPr="002E7CE0">
        <w:rPr>
          <w:rFonts w:ascii="Arial" w:eastAsia="Times New Roman" w:hAnsi="Arial" w:cs="Arial"/>
          <w:color w:val="242424"/>
          <w:lang w:eastAsia="en-GB"/>
        </w:rPr>
        <w:t>), which is documented/ recorded, to share that data. Keep a record of the decision and the reasons for it – whether it is to share information or not. If it is decided to share, then record what is shared, with whom and for what purpose. Staff are not required to store safeguarding concern forms once this has been sent to the Safeguarding Lead.</w:t>
      </w:r>
    </w:p>
    <w:p w14:paraId="1A927F9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Pr>
          <w:rFonts w:ascii="Arial" w:eastAsia="Times New Roman" w:hAnsi="Arial" w:cs="Arial"/>
          <w:color w:val="242424"/>
          <w:lang w:eastAsia="en-GB"/>
        </w:rPr>
        <w:t xml:space="preserve">14.2 The Safeguarding Lead will retain the information in a secure electronic folder in accordance with Havant Borough Council’s Data Retention Schedule and Privacy Policy. </w:t>
      </w:r>
    </w:p>
    <w:p w14:paraId="0135365F"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17" w:name="Complaints"/>
      <w:r w:rsidRPr="00D839F5">
        <w:rPr>
          <w:rFonts w:ascii="Arial" w:eastAsia="Times New Roman" w:hAnsi="Arial" w:cs="Arial"/>
          <w:b/>
          <w:bCs/>
          <w:color w:val="242424"/>
          <w:lang w:eastAsia="en-GB"/>
        </w:rPr>
        <w:t>15. Complaints Procedure</w:t>
      </w:r>
    </w:p>
    <w:bookmarkEnd w:id="17"/>
    <w:p w14:paraId="717399AC" w14:textId="5635AE9B" w:rsidR="00B777F3"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15.1     It is important to maintain an open culture where employees, members, children, adults at risk, and parents/carers feel able to express concerns both about safeguarding children and adults at risk and concerns about issues of poor practice when dealing with children and adults at risk.</w:t>
      </w:r>
    </w:p>
    <w:p w14:paraId="64785768"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7ADB6068" w14:textId="6022994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15.2     Employees and members can raise concerns about other employees or members by following the </w:t>
      </w:r>
      <w:hyperlink r:id="rId19" w:tgtFrame="_blank" w:history="1">
        <w:r w:rsidRPr="002E7CE0">
          <w:rPr>
            <w:rFonts w:ascii="Arial" w:eastAsia="Times New Roman" w:hAnsi="Arial" w:cs="Arial"/>
            <w:color w:val="0078D4"/>
            <w:u w:val="single"/>
            <w:lang w:eastAsia="en-GB"/>
          </w:rPr>
          <w:t>Whistle Bl</w:t>
        </w:r>
        <w:r w:rsidRPr="002E7CE0">
          <w:rPr>
            <w:rFonts w:ascii="Arial" w:eastAsia="Times New Roman" w:hAnsi="Arial" w:cs="Arial"/>
            <w:color w:val="0078D4"/>
            <w:u w:val="single"/>
            <w:lang w:eastAsia="en-GB"/>
          </w:rPr>
          <w:t>o</w:t>
        </w:r>
        <w:r w:rsidRPr="002E7CE0">
          <w:rPr>
            <w:rFonts w:ascii="Arial" w:eastAsia="Times New Roman" w:hAnsi="Arial" w:cs="Arial"/>
            <w:color w:val="0078D4"/>
            <w:u w:val="single"/>
            <w:lang w:eastAsia="en-GB"/>
          </w:rPr>
          <w:t>wing Policy</w:t>
        </w:r>
      </w:hyperlink>
      <w:r w:rsidRPr="002E7CE0">
        <w:rPr>
          <w:rFonts w:ascii="Arial" w:eastAsia="Times New Roman" w:hAnsi="Arial" w:cs="Arial"/>
          <w:color w:val="242424"/>
          <w:lang w:eastAsia="en-GB"/>
        </w:rPr>
        <w:t> or other appropriate procedure.</w:t>
      </w:r>
    </w:p>
    <w:p w14:paraId="4D0E6400"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15.3     An easy-to-follow complaints procedure for members of the public including partners, and young people is available on Havant Borough Council’s website, or from the council offices.</w:t>
      </w:r>
    </w:p>
    <w:p w14:paraId="3C1F3555"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18" w:name="Recruitment"/>
      <w:r w:rsidRPr="00D839F5">
        <w:rPr>
          <w:rFonts w:ascii="Arial" w:eastAsia="Times New Roman" w:hAnsi="Arial" w:cs="Arial"/>
          <w:b/>
          <w:bCs/>
          <w:color w:val="242424"/>
          <w:lang w:eastAsia="en-GB"/>
        </w:rPr>
        <w:t>16. Recruitment</w:t>
      </w:r>
    </w:p>
    <w:bookmarkEnd w:id="18"/>
    <w:p w14:paraId="144DD5D9"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16.1     Through its recruitment procedures for all employees who work directly</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with children or adults at risk, Havant Borough Council will:</w:t>
      </w:r>
    </w:p>
    <w:p w14:paraId="0911A2C1" w14:textId="77777777" w:rsidR="007C4547" w:rsidRPr="002E7CE0" w:rsidRDefault="007C4547" w:rsidP="007C4547">
      <w:pPr>
        <w:numPr>
          <w:ilvl w:val="0"/>
          <w:numId w:val="1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Check for convictions for criminal offences against children and adults at risk in accordance with current legislation.</w:t>
      </w:r>
    </w:p>
    <w:p w14:paraId="185B6B5D" w14:textId="77777777" w:rsidR="00B777F3" w:rsidRDefault="007C4547" w:rsidP="007C4547">
      <w:pPr>
        <w:numPr>
          <w:ilvl w:val="0"/>
          <w:numId w:val="18"/>
        </w:numPr>
        <w:shd w:val="clear" w:color="auto" w:fill="FFFFFF"/>
        <w:spacing w:before="100" w:beforeAutospacing="1" w:line="276" w:lineRule="auto"/>
        <w:rPr>
          <w:rFonts w:ascii="Arial" w:eastAsia="Times New Roman" w:hAnsi="Arial" w:cs="Arial"/>
          <w:color w:val="242424"/>
          <w:lang w:eastAsia="en-GB"/>
        </w:rPr>
      </w:pPr>
      <w:r w:rsidRPr="00B777F3">
        <w:rPr>
          <w:rFonts w:ascii="Arial" w:eastAsia="Times New Roman" w:hAnsi="Arial" w:cs="Arial"/>
          <w:color w:val="242424"/>
          <w:lang w:eastAsia="en-GB"/>
        </w:rPr>
        <w:t>Explore each applicant’s experience of working or contact with children or adults at risk prior to an appointment being made.</w:t>
      </w:r>
    </w:p>
    <w:p w14:paraId="3C0D5F54" w14:textId="2289B7C3" w:rsidR="007C4547" w:rsidRPr="00B777F3" w:rsidRDefault="007C4547" w:rsidP="007C4547">
      <w:pPr>
        <w:numPr>
          <w:ilvl w:val="0"/>
          <w:numId w:val="18"/>
        </w:numPr>
        <w:shd w:val="clear" w:color="auto" w:fill="FFFFFF"/>
        <w:spacing w:before="100" w:beforeAutospacing="1" w:line="276" w:lineRule="auto"/>
        <w:rPr>
          <w:rFonts w:ascii="Arial" w:eastAsia="Times New Roman" w:hAnsi="Arial" w:cs="Arial"/>
          <w:color w:val="242424"/>
          <w:lang w:eastAsia="en-GB"/>
        </w:rPr>
      </w:pPr>
      <w:r w:rsidRPr="00B777F3">
        <w:rPr>
          <w:rFonts w:ascii="Arial" w:eastAsia="Times New Roman" w:hAnsi="Arial" w:cs="Arial"/>
          <w:color w:val="242424"/>
          <w:lang w:eastAsia="en-GB"/>
        </w:rPr>
        <w:t>Obtain two references, one of which must be from a current or most recent employer. Qualifications and professional registration will also be verified prior to an appointment being made.</w:t>
      </w:r>
    </w:p>
    <w:p w14:paraId="680EDB3A" w14:textId="77777777" w:rsidR="007C4547" w:rsidRPr="002E7CE0" w:rsidRDefault="007C4547" w:rsidP="007C4547">
      <w:pPr>
        <w:numPr>
          <w:ilvl w:val="0"/>
          <w:numId w:val="1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​​​​​​​Undertake any other pre-employment checks, for example confirmation of the applicant’s right to work in the UK.</w:t>
      </w:r>
    </w:p>
    <w:p w14:paraId="1CFD2560" w14:textId="77777777" w:rsidR="007C4547" w:rsidRPr="002E7CE0" w:rsidRDefault="007C4547" w:rsidP="007C4547">
      <w:pPr>
        <w:shd w:val="clear" w:color="auto" w:fill="FFFFFF"/>
        <w:spacing w:before="100" w:beforeAutospacing="1" w:line="276" w:lineRule="auto"/>
        <w:rPr>
          <w:rFonts w:ascii="Arial" w:eastAsia="Times New Roman" w:hAnsi="Arial" w:cs="Arial"/>
          <w:color w:val="242424"/>
          <w:lang w:eastAsia="en-GB"/>
        </w:rPr>
      </w:pPr>
    </w:p>
    <w:p w14:paraId="368F9D88"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19" w:name="Training"/>
      <w:r w:rsidRPr="00D839F5">
        <w:rPr>
          <w:rFonts w:ascii="Arial" w:eastAsia="Times New Roman" w:hAnsi="Arial" w:cs="Arial"/>
          <w:b/>
          <w:bCs/>
          <w:color w:val="242424"/>
          <w:lang w:eastAsia="en-GB"/>
        </w:rPr>
        <w:t>17. Training</w:t>
      </w:r>
    </w:p>
    <w:bookmarkEnd w:id="19"/>
    <w:p w14:paraId="3E9B3316"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17.1     Havant Borough Council recognises that it has a commitment to ensure that all</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employees, members, and volunteers have a clear understanding of their roles and responsibilities when working with children and adults at risk. The council’s training process will help them to:</w:t>
      </w:r>
    </w:p>
    <w:p w14:paraId="6303B42C" w14:textId="77777777" w:rsidR="007C4547" w:rsidRPr="002E7CE0" w:rsidRDefault="007C4547" w:rsidP="007C4547">
      <w:pPr>
        <w:numPr>
          <w:ilvl w:val="0"/>
          <w:numId w:val="19"/>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Be able to recognise signs of abuse and what appropriate course of action should be taken in such circumstances.</w:t>
      </w:r>
    </w:p>
    <w:p w14:paraId="2023EC61" w14:textId="77777777" w:rsidR="007C4547" w:rsidRPr="002E7CE0" w:rsidRDefault="007C4547" w:rsidP="007C4547">
      <w:pPr>
        <w:numPr>
          <w:ilvl w:val="0"/>
          <w:numId w:val="19"/>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Understand the potential risks to themselves and ensure that good practice is </w:t>
      </w:r>
      <w:proofErr w:type="gramStart"/>
      <w:r w:rsidRPr="002E7CE0">
        <w:rPr>
          <w:rFonts w:ascii="Arial" w:eastAsia="Times New Roman" w:hAnsi="Arial" w:cs="Arial"/>
          <w:color w:val="242424"/>
          <w:lang w:eastAsia="en-GB"/>
        </w:rPr>
        <w:t>adhered to at all times</w:t>
      </w:r>
      <w:proofErr w:type="gramEnd"/>
      <w:r w:rsidRPr="002E7CE0">
        <w:rPr>
          <w:rFonts w:ascii="Arial" w:eastAsia="Times New Roman" w:hAnsi="Arial" w:cs="Arial"/>
          <w:color w:val="242424"/>
          <w:lang w:eastAsia="en-GB"/>
        </w:rPr>
        <w:t>.</w:t>
      </w:r>
    </w:p>
    <w:p w14:paraId="1D300A66" w14:textId="77777777" w:rsidR="007C4547" w:rsidRPr="002E7CE0" w:rsidRDefault="007C4547" w:rsidP="007C4547">
      <w:pPr>
        <w:numPr>
          <w:ilvl w:val="0"/>
          <w:numId w:val="19"/>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Have an awareness of Prevent and the referral pathway to report concerns.</w:t>
      </w:r>
    </w:p>
    <w:p w14:paraId="5E28CE91" w14:textId="5E897321" w:rsidR="007C4547" w:rsidRPr="002E7CE0" w:rsidRDefault="00B777F3" w:rsidP="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77908DC0"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​​​​​​​17. 2</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All employees who work directly or indirectly with children and adults at risk will be required to have training in the above areas at a level commensurate to their role.</w:t>
      </w:r>
    </w:p>
    <w:p w14:paraId="7F9AFF06"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17.3</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Training for members will be delivered in accordance to need and</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relevant guidance.</w:t>
      </w:r>
    </w:p>
    <w:p w14:paraId="7836882E"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20" w:name="SafeguardingChildren"/>
      <w:r w:rsidRPr="00D839F5">
        <w:rPr>
          <w:rFonts w:ascii="Arial" w:eastAsia="Times New Roman" w:hAnsi="Arial" w:cs="Arial"/>
          <w:b/>
          <w:bCs/>
          <w:color w:val="242424"/>
          <w:lang w:eastAsia="en-GB"/>
        </w:rPr>
        <w:t>18. Safeguarding Children</w:t>
      </w:r>
    </w:p>
    <w:bookmarkEnd w:id="20"/>
    <w:p w14:paraId="5F13486A" w14:textId="77777777" w:rsidR="007C4547" w:rsidRPr="00187BBD" w:rsidRDefault="007C4547" w:rsidP="007C4547">
      <w:pPr>
        <w:shd w:val="clear" w:color="auto" w:fill="FFFFFF"/>
        <w:spacing w:after="336" w:line="276" w:lineRule="auto"/>
        <w:rPr>
          <w:rFonts w:ascii="Arial" w:eastAsia="Times New Roman" w:hAnsi="Arial" w:cs="Arial"/>
          <w:color w:val="242424"/>
          <w:lang w:eastAsia="en-GB"/>
        </w:rPr>
      </w:pPr>
      <w:r w:rsidRPr="00187BBD">
        <w:rPr>
          <w:rFonts w:ascii="Arial" w:eastAsia="Times New Roman" w:hAnsi="Arial" w:cs="Arial"/>
          <w:color w:val="242424"/>
          <w:lang w:eastAsia="en-GB"/>
        </w:rPr>
        <w:t>18.1    Recognising Child Abuse</w:t>
      </w:r>
      <w:r>
        <w:rPr>
          <w:rFonts w:ascii="Arial" w:eastAsia="Times New Roman" w:hAnsi="Arial" w:cs="Arial"/>
          <w:color w:val="242424"/>
          <w:lang w:eastAsia="en-GB"/>
        </w:rPr>
        <w:t>:</w:t>
      </w:r>
    </w:p>
    <w:p w14:paraId="01CE0685" w14:textId="77777777" w:rsidR="007C4547" w:rsidRPr="00F51E68" w:rsidRDefault="007C4547" w:rsidP="007C4547">
      <w:pPr>
        <w:numPr>
          <w:ilvl w:val="0"/>
          <w:numId w:val="20"/>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Recognising child abuse is not easy and it is </w:t>
      </w:r>
      <w:r w:rsidRPr="002E7CE0">
        <w:rPr>
          <w:rFonts w:ascii="Arial" w:eastAsia="Times New Roman" w:hAnsi="Arial" w:cs="Arial"/>
          <w:b/>
          <w:bCs/>
          <w:color w:val="242424"/>
          <w:lang w:eastAsia="en-GB"/>
        </w:rPr>
        <w:t>not</w:t>
      </w:r>
      <w:r w:rsidRPr="002E7CE0">
        <w:rPr>
          <w:rFonts w:ascii="Arial" w:eastAsia="Times New Roman" w:hAnsi="Arial" w:cs="Arial"/>
          <w:color w:val="242424"/>
          <w:lang w:eastAsia="en-GB"/>
        </w:rPr>
        <w:t> the responsibility of employees, or members to decide whether abuse has taken place or if a child is at significant risk, they do however have a responsibility to act if they have any concerns</w:t>
      </w:r>
      <w:r>
        <w:rPr>
          <w:rFonts w:ascii="Arial" w:eastAsia="Times New Roman" w:hAnsi="Arial" w:cs="Arial"/>
          <w:color w:val="242424"/>
          <w:lang w:eastAsia="en-GB"/>
        </w:rPr>
        <w:t>.</w:t>
      </w:r>
    </w:p>
    <w:p w14:paraId="57DCC108" w14:textId="77777777" w:rsidR="007C4547" w:rsidRPr="002E7CE0" w:rsidRDefault="007C4547" w:rsidP="007C4547">
      <w:pPr>
        <w:numPr>
          <w:ilvl w:val="0"/>
          <w:numId w:val="20"/>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Whilst any child could be at risk of abuse, those with disabilities or who are in care (or leaving care) have an increased risk of vulnerability. Therefore, when working with these groups or their families, employees and members need to be mindful of this increased risk factor.</w:t>
      </w:r>
    </w:p>
    <w:p w14:paraId="07BC904D" w14:textId="77777777" w:rsidR="007C4547" w:rsidRDefault="007C4547" w:rsidP="00F3165E">
      <w:pPr>
        <w:rPr>
          <w:rFonts w:ascii="Arial" w:hAnsi="Arial" w:cs="Arial"/>
          <w:sz w:val="28"/>
          <w:szCs w:val="28"/>
        </w:rPr>
      </w:pPr>
    </w:p>
    <w:p w14:paraId="31E3135D" w14:textId="77777777" w:rsidR="007C4547" w:rsidRPr="00187BBD"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18.2    </w:t>
      </w:r>
      <w:r w:rsidRPr="007F71FC">
        <w:rPr>
          <w:rFonts w:ascii="Arial" w:eastAsia="Times New Roman" w:hAnsi="Arial" w:cs="Arial"/>
          <w:color w:val="242424"/>
          <w:lang w:eastAsia="en-GB"/>
        </w:rPr>
        <w:t>Recognising What Child Abuse Is</w:t>
      </w:r>
      <w:r>
        <w:rPr>
          <w:rFonts w:ascii="Arial" w:eastAsia="Times New Roman" w:hAnsi="Arial" w:cs="Arial"/>
          <w:b/>
          <w:bCs/>
          <w:color w:val="242424"/>
          <w:lang w:eastAsia="en-GB"/>
        </w:rPr>
        <w:t>:</w:t>
      </w:r>
    </w:p>
    <w:p w14:paraId="6F6AA54F"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Child abuse is when a child is intentionally harmed by an adult or another child – it can be over </w:t>
      </w:r>
      <w:proofErr w:type="gramStart"/>
      <w:r w:rsidRPr="002E7CE0">
        <w:rPr>
          <w:rFonts w:ascii="Arial" w:eastAsia="Times New Roman" w:hAnsi="Arial" w:cs="Arial"/>
          <w:color w:val="242424"/>
          <w:lang w:eastAsia="en-GB"/>
        </w:rPr>
        <w:t>a period of time</w:t>
      </w:r>
      <w:proofErr w:type="gramEnd"/>
      <w:r w:rsidRPr="002E7CE0">
        <w:rPr>
          <w:rFonts w:ascii="Arial" w:eastAsia="Times New Roman" w:hAnsi="Arial" w:cs="Arial"/>
          <w:color w:val="242424"/>
          <w:lang w:eastAsia="en-GB"/>
        </w:rPr>
        <w:t xml:space="preserve"> but can also be a one-off action. It can be physical, sexual, or emotional and it can happen in person or online. It can also be a lack of love, care, and attention – this is neglect.</w:t>
      </w:r>
    </w:p>
    <w:p w14:paraId="6954AF53"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There are many forms of child abuse</w:t>
      </w:r>
      <w:r w:rsidRPr="002E7CE0">
        <w:rPr>
          <w:rFonts w:ascii="Arial" w:eastAsia="Times New Roman" w:hAnsi="Arial" w:cs="Arial"/>
          <w:b/>
          <w:bCs/>
          <w:color w:val="242424"/>
          <w:lang w:eastAsia="en-GB"/>
        </w:rPr>
        <w:t>*</w:t>
      </w:r>
      <w:r w:rsidRPr="002E7CE0">
        <w:rPr>
          <w:rFonts w:ascii="Arial" w:eastAsia="Times New Roman" w:hAnsi="Arial" w:cs="Arial"/>
          <w:color w:val="242424"/>
          <w:lang w:eastAsia="en-GB"/>
        </w:rPr>
        <w:t xml:space="preserve"> these categories and explanations are by no means definitive. More information can be found here: </w:t>
      </w:r>
      <w:hyperlink r:id="rId20" w:history="1">
        <w:r>
          <w:rPr>
            <w:rStyle w:val="Hyperlink"/>
            <w:rFonts w:ascii="Arial" w:eastAsia="Times New Roman" w:hAnsi="Arial" w:cs="Arial"/>
            <w:lang w:eastAsia="en-GB"/>
          </w:rPr>
          <w:t>NSPCC (E</w:t>
        </w:r>
        <w:r>
          <w:rPr>
            <w:rStyle w:val="Hyperlink"/>
            <w:rFonts w:ascii="Arial" w:eastAsia="Times New Roman" w:hAnsi="Arial" w:cs="Arial"/>
            <w:lang w:eastAsia="en-GB"/>
          </w:rPr>
          <w:t>x</w:t>
        </w:r>
        <w:r>
          <w:rPr>
            <w:rStyle w:val="Hyperlink"/>
            <w:rFonts w:ascii="Arial" w:eastAsia="Times New Roman" w:hAnsi="Arial" w:cs="Arial"/>
            <w:lang w:eastAsia="en-GB"/>
          </w:rPr>
          <w:t>ternal Webpage)</w:t>
        </w:r>
      </w:hyperlink>
    </w:p>
    <w:p w14:paraId="70D6E51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Physical Abuse</w:t>
      </w:r>
    </w:p>
    <w:p w14:paraId="7F1F3FF9" w14:textId="00277780" w:rsidR="00B777F3"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Physical abuse is anyway of intentionally causing physical harm to a child. It may involve actions such as hitting, shaking, and burning as well as giving children alcohol, inappropriate drugs, or poison. It also includes making up the symptoms of an illness or causing a child to become unwell. Physical abuse as well as being a deliberate act can be caused by an omission or failure to act to protect.</w:t>
      </w:r>
    </w:p>
    <w:p w14:paraId="05201FE7"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6CE642A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lastRenderedPageBreak/>
        <w:t>Emotional Abuse</w:t>
      </w:r>
    </w:p>
    <w:p w14:paraId="58979246"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Emotional abuse is any type of abuse that involves the continual emotional mistreatment of a child. It's sometimes called psychological abuse. Emotional abuse can involve deliberately trying to scare, humiliate, </w:t>
      </w:r>
      <w:proofErr w:type="gramStart"/>
      <w:r w:rsidRPr="002E7CE0">
        <w:rPr>
          <w:rFonts w:ascii="Arial" w:eastAsia="Times New Roman" w:hAnsi="Arial" w:cs="Arial"/>
          <w:color w:val="242424"/>
          <w:lang w:eastAsia="en-GB"/>
        </w:rPr>
        <w:t>isolate</w:t>
      </w:r>
      <w:proofErr w:type="gramEnd"/>
      <w:r w:rsidRPr="002E7CE0">
        <w:rPr>
          <w:rFonts w:ascii="Arial" w:eastAsia="Times New Roman" w:hAnsi="Arial" w:cs="Arial"/>
          <w:color w:val="242424"/>
          <w:lang w:eastAsia="en-GB"/>
        </w:rPr>
        <w:t xml:space="preserve"> or ignore a child. A child may be constantly shouted at, threatened, or taunted. Other forms of emotional abuse include excessive overprotection and unrealistic pressure to succeed. Some level of emotional abuse is involved in all types of ill treatment of children although it may occur alone.</w:t>
      </w:r>
    </w:p>
    <w:p w14:paraId="6A99DB3F"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Sexual Abuse</w:t>
      </w:r>
    </w:p>
    <w:p w14:paraId="1ABDDE12" w14:textId="6A18D549" w:rsidR="007C4547" w:rsidRDefault="007C4547" w:rsidP="00B777F3">
      <w:pPr>
        <w:shd w:val="clear" w:color="auto" w:fill="FFFFFF"/>
        <w:spacing w:after="336" w:line="276" w:lineRule="auto"/>
        <w:rPr>
          <w:rFonts w:ascii="Arial" w:hAnsi="Arial" w:cs="Arial"/>
          <w:sz w:val="28"/>
          <w:szCs w:val="28"/>
        </w:rPr>
      </w:pPr>
      <w:r w:rsidRPr="002E7CE0">
        <w:rPr>
          <w:rFonts w:ascii="Arial" w:eastAsia="Times New Roman" w:hAnsi="Arial" w:cs="Arial"/>
          <w:color w:val="242424"/>
          <w:lang w:eastAsia="en-GB"/>
        </w:rPr>
        <w:t xml:space="preserve">Sexual abuse involves a child or young person being forced, </w:t>
      </w:r>
      <w:proofErr w:type="gramStart"/>
      <w:r w:rsidRPr="002E7CE0">
        <w:rPr>
          <w:rFonts w:ascii="Arial" w:eastAsia="Times New Roman" w:hAnsi="Arial" w:cs="Arial"/>
          <w:color w:val="242424"/>
          <w:lang w:eastAsia="en-GB"/>
        </w:rPr>
        <w:t>tricked</w:t>
      </w:r>
      <w:proofErr w:type="gramEnd"/>
      <w:r w:rsidRPr="002E7CE0">
        <w:rPr>
          <w:rFonts w:ascii="Arial" w:eastAsia="Times New Roman" w:hAnsi="Arial" w:cs="Arial"/>
          <w:color w:val="242424"/>
          <w:lang w:eastAsia="en-GB"/>
        </w:rPr>
        <w:t xml:space="preserve"> or manipulated into sexual activities whether the child is aware of, or consents to, what is happening. Sexual abuse can happen in person or online. Sexual abuse can include kissing and oral sex, sexual touching of any part of a child's body, whether they're clothed or not, using a body part or object to rape or penetrate a child, forcing a child to take part in sexual activities, making a child undress or touch someone. It may also involve non-contact activities such as showing pornographic material, encouraging children to behave in sexually inappropriate ways or exposing or flashing. This includes children and young people up to the age of 18 who are victims of Child Sexual Exploitation (CSE).</w:t>
      </w:r>
    </w:p>
    <w:p w14:paraId="31692386"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Neglect</w:t>
      </w:r>
    </w:p>
    <w:p w14:paraId="2984A5E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Neglect is the persistent failure to meet a child’s basic physical and or psychological needs. These needs include, for example, adequate food, shelter, warm clothing, and medical care. Children may be left alone unsupervised. Emotional neglect is when A child doesn't get the nurture and stimulation they need. This could be through ignoring, humiliating, intimidating, or isolating them.</w:t>
      </w:r>
    </w:p>
    <w:p w14:paraId="60DD1057"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Missing, Exploited &amp; Trafficked (MET)</w:t>
      </w:r>
    </w:p>
    <w:p w14:paraId="1BC8C4C1" w14:textId="46EC6BA1" w:rsidR="00B777F3"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Children or young people can be exploited for criminal and sexual purposes, and this occurs when an individual or group takes advantage of an imbalance of power to coerce, manipulate or deceive for a sexual or criminal activity:</w:t>
      </w:r>
    </w:p>
    <w:p w14:paraId="76E9E6A9"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0030F037" w14:textId="77777777" w:rsidR="007C4547" w:rsidRPr="002E7CE0" w:rsidRDefault="007C4547" w:rsidP="007C4547">
      <w:pPr>
        <w:numPr>
          <w:ilvl w:val="0"/>
          <w:numId w:val="21"/>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In exchange for something the victim needs or wants.</w:t>
      </w:r>
    </w:p>
    <w:p w14:paraId="707C281F" w14:textId="77777777" w:rsidR="007C4547" w:rsidRPr="002E7CE0" w:rsidRDefault="007C4547" w:rsidP="007C4547">
      <w:pPr>
        <w:numPr>
          <w:ilvl w:val="0"/>
          <w:numId w:val="21"/>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For the financial or other advantage of the perpetrator or facilitator and/or</w:t>
      </w:r>
    </w:p>
    <w:p w14:paraId="661C2BAA" w14:textId="77777777" w:rsidR="007C4547" w:rsidRDefault="007C4547" w:rsidP="007C4547">
      <w:pPr>
        <w:numPr>
          <w:ilvl w:val="0"/>
          <w:numId w:val="21"/>
        </w:numPr>
        <w:shd w:val="clear" w:color="auto" w:fill="FFFFFF"/>
        <w:spacing w:before="100" w:beforeAutospacing="1" w:line="276" w:lineRule="auto"/>
        <w:rPr>
          <w:rFonts w:ascii="Arial" w:eastAsia="Times New Roman" w:hAnsi="Arial" w:cs="Arial"/>
          <w:color w:val="242424"/>
          <w:lang w:eastAsia="en-GB"/>
        </w:rPr>
      </w:pPr>
      <w:r>
        <w:rPr>
          <w:rFonts w:ascii="Arial" w:eastAsia="Times New Roman" w:hAnsi="Arial" w:cs="Arial"/>
          <w:color w:val="242424"/>
          <w:lang w:eastAsia="en-GB"/>
        </w:rPr>
        <w:t>T</w:t>
      </w:r>
      <w:r w:rsidRPr="002E7CE0">
        <w:rPr>
          <w:rFonts w:ascii="Arial" w:eastAsia="Times New Roman" w:hAnsi="Arial" w:cs="Arial"/>
          <w:color w:val="242424"/>
          <w:lang w:eastAsia="en-GB"/>
        </w:rPr>
        <w:t>hrough violence or threats of violence.</w:t>
      </w:r>
    </w:p>
    <w:p w14:paraId="1C0547F6" w14:textId="77777777" w:rsidR="00B777F3" w:rsidRDefault="00B777F3" w:rsidP="00B777F3">
      <w:pPr>
        <w:shd w:val="clear" w:color="auto" w:fill="FFFFFF"/>
        <w:spacing w:before="100" w:beforeAutospacing="1" w:line="276" w:lineRule="auto"/>
        <w:ind w:left="567"/>
        <w:rPr>
          <w:rFonts w:ascii="Arial" w:eastAsia="Times New Roman" w:hAnsi="Arial" w:cs="Arial"/>
          <w:color w:val="242424"/>
          <w:lang w:eastAsia="en-GB"/>
        </w:rPr>
      </w:pPr>
    </w:p>
    <w:p w14:paraId="39DEF3F9"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 victim may have been exploited even if the activity appears consensual. This does</w:t>
      </w:r>
      <w:r>
        <w:rPr>
          <w:rFonts w:ascii="Arial" w:eastAsia="Times New Roman" w:hAnsi="Arial" w:cs="Arial"/>
          <w:color w:val="242424"/>
          <w:lang w:eastAsia="en-GB"/>
        </w:rPr>
        <w:t>n’t</w:t>
      </w:r>
      <w:r w:rsidRPr="002E7CE0">
        <w:rPr>
          <w:rFonts w:ascii="Arial" w:eastAsia="Times New Roman" w:hAnsi="Arial" w:cs="Arial"/>
          <w:color w:val="242424"/>
          <w:lang w:eastAsia="en-GB"/>
        </w:rPr>
        <w:t xml:space="preserve"> always involve physical contact and can take place using technology.</w:t>
      </w:r>
    </w:p>
    <w:p w14:paraId="394266F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Trafficking children relates to ‘the recruitment, transportation, transfer, harbouring or receipt of a person by means of threat, use of force, coercion, abductions, fraud, deception or abuse of power for the purpose of exploitation’. For the person to be recognised as a victim of trafficking, these three elements must be proven:</w:t>
      </w:r>
    </w:p>
    <w:p w14:paraId="43749421" w14:textId="77777777" w:rsidR="007C4547" w:rsidRPr="002E7CE0" w:rsidRDefault="007C4547" w:rsidP="007C4547">
      <w:pPr>
        <w:numPr>
          <w:ilvl w:val="0"/>
          <w:numId w:val="22"/>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​​​​​​​Movement (including within the UK)</w:t>
      </w:r>
      <w:r>
        <w:rPr>
          <w:rFonts w:ascii="Arial" w:eastAsia="Times New Roman" w:hAnsi="Arial" w:cs="Arial"/>
          <w:color w:val="242424"/>
          <w:lang w:eastAsia="en-GB"/>
        </w:rPr>
        <w:t>.</w:t>
      </w:r>
    </w:p>
    <w:p w14:paraId="6A6388A2" w14:textId="77777777" w:rsidR="007C4547" w:rsidRPr="002E7CE0" w:rsidRDefault="007C4547" w:rsidP="007C4547">
      <w:pPr>
        <w:numPr>
          <w:ilvl w:val="0"/>
          <w:numId w:val="22"/>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​​​​​​​Control, through harm/ threat of harm or fraud</w:t>
      </w:r>
      <w:r>
        <w:rPr>
          <w:rFonts w:ascii="Arial" w:eastAsia="Times New Roman" w:hAnsi="Arial" w:cs="Arial"/>
          <w:color w:val="242424"/>
          <w:lang w:eastAsia="en-GB"/>
        </w:rPr>
        <w:t>.</w:t>
      </w:r>
    </w:p>
    <w:p w14:paraId="077D961B" w14:textId="77777777" w:rsidR="007C4547" w:rsidRDefault="007C4547" w:rsidP="007C4547">
      <w:pPr>
        <w:numPr>
          <w:ilvl w:val="0"/>
          <w:numId w:val="22"/>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​​​​​​​For exploitation</w:t>
      </w:r>
      <w:r>
        <w:rPr>
          <w:rFonts w:ascii="Arial" w:eastAsia="Times New Roman" w:hAnsi="Arial" w:cs="Arial"/>
          <w:color w:val="242424"/>
          <w:lang w:eastAsia="en-GB"/>
        </w:rPr>
        <w:t>.</w:t>
      </w:r>
    </w:p>
    <w:p w14:paraId="364F1CF1" w14:textId="77777777" w:rsidR="00B777F3" w:rsidRDefault="00B777F3" w:rsidP="007C4547">
      <w:pPr>
        <w:shd w:val="clear" w:color="auto" w:fill="FFFFFF"/>
        <w:spacing w:after="336" w:line="276" w:lineRule="auto"/>
        <w:rPr>
          <w:rFonts w:ascii="Arial" w:eastAsia="Times New Roman" w:hAnsi="Arial" w:cs="Arial"/>
          <w:color w:val="242424"/>
          <w:lang w:eastAsia="en-GB"/>
        </w:rPr>
      </w:pPr>
    </w:p>
    <w:p w14:paraId="773F73FE" w14:textId="11A65D1F" w:rsidR="007C4547" w:rsidRPr="007F71FC"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18.2</w:t>
      </w:r>
      <w:r w:rsidRPr="002E7CE0">
        <w:rPr>
          <w:rFonts w:ascii="Arial" w:eastAsia="Times New Roman" w:hAnsi="Arial" w:cs="Arial"/>
          <w:b/>
          <w:bCs/>
          <w:color w:val="242424"/>
          <w:lang w:eastAsia="en-GB"/>
        </w:rPr>
        <w:t> </w:t>
      </w:r>
      <w:r w:rsidRPr="007F71FC">
        <w:rPr>
          <w:rFonts w:ascii="Arial" w:eastAsia="Times New Roman" w:hAnsi="Arial" w:cs="Arial"/>
          <w:color w:val="242424"/>
          <w:lang w:eastAsia="en-GB"/>
        </w:rPr>
        <w:t>Indications that a child is being abused:</w:t>
      </w:r>
    </w:p>
    <w:p w14:paraId="5851DED1"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Unexplained or suspicious injuries such as bruises, cuts and burns particularly if situated on parts of the body not normally prone to such injuries.</w:t>
      </w:r>
    </w:p>
    <w:p w14:paraId="57DDE864"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Injuries for which an explanation seems inconsistent.</w:t>
      </w:r>
    </w:p>
    <w:p w14:paraId="772936D1"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Fear of parents being approached about such injuries.</w:t>
      </w:r>
    </w:p>
    <w:p w14:paraId="0328DEC0"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Reluctance to get changed </w:t>
      </w:r>
      <w:proofErr w:type="gramStart"/>
      <w:r w:rsidRPr="002E7CE0">
        <w:rPr>
          <w:rFonts w:ascii="Arial" w:eastAsia="Times New Roman" w:hAnsi="Arial" w:cs="Arial"/>
          <w:color w:val="242424"/>
          <w:lang w:eastAsia="en-GB"/>
        </w:rPr>
        <w:t>e.g.</w:t>
      </w:r>
      <w:proofErr w:type="gramEnd"/>
      <w:r w:rsidRPr="002E7CE0">
        <w:rPr>
          <w:rFonts w:ascii="Arial" w:eastAsia="Times New Roman" w:hAnsi="Arial" w:cs="Arial"/>
          <w:color w:val="242424"/>
          <w:lang w:eastAsia="en-GB"/>
        </w:rPr>
        <w:t xml:space="preserve"> wearing long sleeves in hot weather.</w:t>
      </w:r>
    </w:p>
    <w:p w14:paraId="51F611BD"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Flinching when touched or approached.</w:t>
      </w:r>
    </w:p>
    <w:p w14:paraId="68135D05"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 failure to thrive or grow.</w:t>
      </w:r>
    </w:p>
    <w:p w14:paraId="49E48619"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Sudden speech disorders.</w:t>
      </w:r>
    </w:p>
    <w:p w14:paraId="5EF93B88"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Difficulties in making friends.</w:t>
      </w:r>
    </w:p>
    <w:p w14:paraId="1A6DB111"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 child is prevented from socialising.</w:t>
      </w:r>
    </w:p>
    <w:p w14:paraId="7D2E98C9"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Sudden or unexplained changes in behaviour.</w:t>
      </w:r>
    </w:p>
    <w:p w14:paraId="7FA85F63"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Fear of being left with a specific person.</w:t>
      </w:r>
    </w:p>
    <w:p w14:paraId="79604947"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Sexually explicit behaviour.</w:t>
      </w:r>
    </w:p>
    <w:p w14:paraId="7DE833C8" w14:textId="353A9CDB" w:rsidR="00B777F3"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Sexual knowledge beyond their age and developmental level.</w:t>
      </w:r>
    </w:p>
    <w:p w14:paraId="2009DB9B" w14:textId="3390F4E5" w:rsidR="007C4547" w:rsidRPr="002E7CE0" w:rsidRDefault="00B777F3" w:rsidP="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50177DC3"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A distrust of adults particularly those with whom a close relationship would normally be expected.</w:t>
      </w:r>
    </w:p>
    <w:p w14:paraId="3040704B"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Constant hunger, sometimes stealing food.</w:t>
      </w:r>
    </w:p>
    <w:p w14:paraId="3320A78B"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 child being dirty/smelly and unkempt.</w:t>
      </w:r>
    </w:p>
    <w:p w14:paraId="06C83F1D"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Loss of weight.</w:t>
      </w:r>
    </w:p>
    <w:p w14:paraId="4B29F72D"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Inappropriate dress for the conditions.</w:t>
      </w:r>
    </w:p>
    <w:p w14:paraId="23FC69AB"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Unexplained gifts/expensive hobbies/activities.</w:t>
      </w:r>
    </w:p>
    <w:p w14:paraId="256E8350"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Access to illegal substance.</w:t>
      </w:r>
    </w:p>
    <w:p w14:paraId="1BB064C3" w14:textId="77777777" w:rsidR="007C4547" w:rsidRPr="002E7CE0" w:rsidRDefault="007C4547" w:rsidP="007C4547">
      <w:pPr>
        <w:numPr>
          <w:ilvl w:val="0"/>
          <w:numId w:val="23"/>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Missing/skipping school/home/events.</w:t>
      </w:r>
    </w:p>
    <w:p w14:paraId="5916585E" w14:textId="77777777" w:rsidR="007C4547" w:rsidRPr="002E7CE0" w:rsidRDefault="007C4547" w:rsidP="007C4547">
      <w:pPr>
        <w:shd w:val="clear" w:color="auto" w:fill="FFFFFF"/>
        <w:spacing w:before="100" w:beforeAutospacing="1" w:line="276" w:lineRule="auto"/>
        <w:rPr>
          <w:rFonts w:ascii="Arial" w:eastAsia="Times New Roman" w:hAnsi="Arial" w:cs="Arial"/>
          <w:color w:val="242424"/>
          <w:lang w:eastAsia="en-GB"/>
        </w:rPr>
      </w:pPr>
    </w:p>
    <w:p w14:paraId="4948EB9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18.3     This list is by no means definitive, and it is important to remember that many</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children will exhibit some of these indicators at some time and the presence of one or more should </w:t>
      </w:r>
      <w:r w:rsidRPr="002E7CE0">
        <w:rPr>
          <w:rFonts w:ascii="Arial" w:eastAsia="Times New Roman" w:hAnsi="Arial" w:cs="Arial"/>
          <w:b/>
          <w:bCs/>
          <w:color w:val="242424"/>
          <w:lang w:eastAsia="en-GB"/>
        </w:rPr>
        <w:t>not</w:t>
      </w:r>
      <w:r w:rsidRPr="002E7CE0">
        <w:rPr>
          <w:rFonts w:ascii="Arial" w:eastAsia="Times New Roman" w:hAnsi="Arial" w:cs="Arial"/>
          <w:color w:val="242424"/>
          <w:lang w:eastAsia="en-GB"/>
        </w:rPr>
        <w:t> be taken as proof that abuse is occurring.</w:t>
      </w:r>
    </w:p>
    <w:p w14:paraId="31F8255F" w14:textId="3550E82D" w:rsidR="007C4547" w:rsidRDefault="007C4547" w:rsidP="00B777F3">
      <w:pPr>
        <w:shd w:val="clear" w:color="auto" w:fill="FFFFFF"/>
        <w:spacing w:after="336" w:line="276" w:lineRule="auto"/>
        <w:rPr>
          <w:rFonts w:ascii="Arial" w:hAnsi="Arial" w:cs="Arial"/>
          <w:sz w:val="28"/>
          <w:szCs w:val="28"/>
        </w:rPr>
      </w:pPr>
      <w:r w:rsidRPr="002E7CE0">
        <w:rPr>
          <w:rFonts w:ascii="Arial" w:eastAsia="Times New Roman" w:hAnsi="Arial" w:cs="Arial"/>
          <w:color w:val="242424"/>
          <w:lang w:eastAsia="en-GB"/>
        </w:rPr>
        <w:t>18.4</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There may be other reasons for changes in behaviour such as a death in the family or the</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birth of a new baby. It is crucial that this is only a process of observation and that at no point in time should an employee, or member feel that they should be actively investigating abuse or a potential abuser.</w:t>
      </w:r>
    </w:p>
    <w:p w14:paraId="0927977E"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18.5</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The responsibility of the employee, or member is to ensure that if they</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have concerns about the welfare of a child, they must report it and must </w:t>
      </w:r>
      <w:r w:rsidRPr="002E7CE0">
        <w:rPr>
          <w:rFonts w:ascii="Arial" w:eastAsia="Times New Roman" w:hAnsi="Arial" w:cs="Arial"/>
          <w:b/>
          <w:bCs/>
          <w:color w:val="242424"/>
          <w:lang w:eastAsia="en-GB"/>
        </w:rPr>
        <w:t>never</w:t>
      </w:r>
      <w:r w:rsidRPr="002E7CE0">
        <w:rPr>
          <w:rFonts w:ascii="Arial" w:eastAsia="Times New Roman" w:hAnsi="Arial" w:cs="Arial"/>
          <w:color w:val="242424"/>
          <w:lang w:eastAsia="en-GB"/>
        </w:rPr>
        <w:t> assume that others will do so.</w:t>
      </w:r>
    </w:p>
    <w:p w14:paraId="4EEB774B" w14:textId="77777777" w:rsidR="007C4547" w:rsidRPr="00D839F5" w:rsidRDefault="007C4547" w:rsidP="007C4547">
      <w:pPr>
        <w:shd w:val="clear" w:color="auto" w:fill="FFFFFF"/>
        <w:spacing w:after="180" w:line="276" w:lineRule="auto"/>
        <w:outlineLvl w:val="1"/>
        <w:rPr>
          <w:rFonts w:ascii="Arial" w:eastAsia="Times New Roman" w:hAnsi="Arial" w:cs="Arial"/>
          <w:b/>
          <w:bCs/>
          <w:color w:val="242424"/>
          <w:lang w:eastAsia="en-GB"/>
        </w:rPr>
      </w:pPr>
      <w:bookmarkStart w:id="21" w:name="SafeguardingAdults"/>
      <w:r w:rsidRPr="00D839F5">
        <w:rPr>
          <w:rFonts w:ascii="Arial" w:eastAsia="Times New Roman" w:hAnsi="Arial" w:cs="Arial"/>
          <w:b/>
          <w:bCs/>
          <w:color w:val="242424"/>
          <w:lang w:eastAsia="en-GB"/>
        </w:rPr>
        <w:t>19. Safeguarding Adults at Risk of Harm</w:t>
      </w:r>
    </w:p>
    <w:bookmarkEnd w:id="21"/>
    <w:p w14:paraId="3A4C4CC4"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19.1      </w:t>
      </w:r>
      <w:r w:rsidRPr="007F71FC">
        <w:rPr>
          <w:rFonts w:ascii="Arial" w:eastAsia="Times New Roman" w:hAnsi="Arial" w:cs="Arial"/>
          <w:color w:val="242424"/>
          <w:lang w:eastAsia="en-GB"/>
        </w:rPr>
        <w:t>What is abuse of adults at risk of harm?</w:t>
      </w:r>
    </w:p>
    <w:p w14:paraId="1C29D0D9"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Physical</w:t>
      </w:r>
    </w:p>
    <w:p w14:paraId="0B3DDFEA" w14:textId="033702B7" w:rsidR="00B777F3"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Hitting, slapping, pushing, kicking, misuse of medication, restraint, or inappropriate sanctions.</w:t>
      </w:r>
    </w:p>
    <w:p w14:paraId="706FDC47"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5FC3C7A2"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lastRenderedPageBreak/>
        <w:t>Sexual</w:t>
      </w:r>
    </w:p>
    <w:p w14:paraId="74CE7175"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2EE38D04"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 xml:space="preserve">Psychological or emotional </w:t>
      </w:r>
    </w:p>
    <w:p w14:paraId="6AA5A180"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Emotional abuse, threats of harm or abandonment, deprivation of contact, humiliation, blaming, controlling, intimidation, coercion, harassment, verbal abuse, cyber bullying, isolation or unreasonable and unjustified withdrawal of services or supportive networks.</w:t>
      </w:r>
    </w:p>
    <w:p w14:paraId="6F319D8A"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Financial or material</w:t>
      </w:r>
    </w:p>
    <w:p w14:paraId="5D75A281"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Theft, fraud, exploitation, pressure (with wills), property, inheritance or financial transactions, or the misuse or misappropriation of property, possessions, or benefits.</w:t>
      </w:r>
    </w:p>
    <w:p w14:paraId="04E813F2" w14:textId="77777777" w:rsidR="007C4547" w:rsidRPr="002E7CE0" w:rsidRDefault="007C4547" w:rsidP="007C4547">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 xml:space="preserve">Neglect and acts of </w:t>
      </w:r>
      <w:proofErr w:type="gramStart"/>
      <w:r w:rsidRPr="002E7CE0">
        <w:rPr>
          <w:rFonts w:ascii="Arial" w:eastAsia="Times New Roman" w:hAnsi="Arial" w:cs="Arial"/>
          <w:b/>
          <w:bCs/>
          <w:color w:val="242424"/>
          <w:lang w:eastAsia="en-GB"/>
        </w:rPr>
        <w:t>omission</w:t>
      </w:r>
      <w:proofErr w:type="gramEnd"/>
    </w:p>
    <w:p w14:paraId="020DE860" w14:textId="5651DFAA" w:rsidR="007C4547" w:rsidRDefault="007C4547" w:rsidP="007C4547">
      <w:pPr>
        <w:rPr>
          <w:rFonts w:ascii="Arial" w:hAnsi="Arial" w:cs="Arial"/>
          <w:sz w:val="28"/>
          <w:szCs w:val="28"/>
        </w:rPr>
      </w:pPr>
      <w:r w:rsidRPr="002E7CE0">
        <w:rPr>
          <w:rFonts w:ascii="Arial" w:eastAsia="Times New Roman" w:hAnsi="Arial" w:cs="Arial"/>
          <w:color w:val="242424"/>
          <w:lang w:eastAsia="en-GB"/>
        </w:rPr>
        <w:t xml:space="preserve">Ignoring medical or physical care needs, failing to provide access to appropriate health, social care, welfare benefits or educational services, with holding the necessities of life such as medication, adequate nutrition, and </w:t>
      </w:r>
      <w:proofErr w:type="gramStart"/>
      <w:r w:rsidRPr="002E7CE0">
        <w:rPr>
          <w:rFonts w:ascii="Arial" w:eastAsia="Times New Roman" w:hAnsi="Arial" w:cs="Arial"/>
          <w:color w:val="242424"/>
          <w:lang w:eastAsia="en-GB"/>
        </w:rPr>
        <w:t>heating</w:t>
      </w:r>
      <w:proofErr w:type="gramEnd"/>
    </w:p>
    <w:p w14:paraId="6F3DD8D6" w14:textId="77777777" w:rsidR="007C4547" w:rsidRDefault="007C4547" w:rsidP="00F3165E">
      <w:pPr>
        <w:rPr>
          <w:rFonts w:ascii="Arial" w:hAnsi="Arial" w:cs="Arial"/>
          <w:sz w:val="28"/>
          <w:szCs w:val="28"/>
        </w:rPr>
      </w:pPr>
    </w:p>
    <w:p w14:paraId="7CDD38F8"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Discriminatory</w:t>
      </w:r>
    </w:p>
    <w:p w14:paraId="4DDF6AEB"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Unequal treatment based on age, disability, gender reassignment, marriage and civil partnership, pregnancy and maternity, race, religion and belief, </w:t>
      </w:r>
      <w:proofErr w:type="gramStart"/>
      <w:r w:rsidRPr="002E7CE0">
        <w:rPr>
          <w:rFonts w:ascii="Arial" w:eastAsia="Times New Roman" w:hAnsi="Arial" w:cs="Arial"/>
          <w:color w:val="242424"/>
          <w:lang w:eastAsia="en-GB"/>
        </w:rPr>
        <w:t>sex</w:t>
      </w:r>
      <w:proofErr w:type="gramEnd"/>
      <w:r w:rsidRPr="002E7CE0">
        <w:rPr>
          <w:rFonts w:ascii="Arial" w:eastAsia="Times New Roman" w:hAnsi="Arial" w:cs="Arial"/>
          <w:color w:val="242424"/>
          <w:lang w:eastAsia="en-GB"/>
        </w:rPr>
        <w:t xml:space="preserve"> or sexual orientation (known as ‘protected characteristics’ under the Equality Act 2010)</w:t>
      </w:r>
    </w:p>
    <w:p w14:paraId="0F1597B6" w14:textId="2961E3BE" w:rsidR="00B777F3"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 It also includes other forms of harassment; slurs or similar treatment such as hate crime. Denying access to communication aids, not allowing access to an interpreter, </w:t>
      </w:r>
      <w:proofErr w:type="gramStart"/>
      <w:r w:rsidRPr="002E7CE0">
        <w:rPr>
          <w:rFonts w:ascii="Arial" w:eastAsia="Times New Roman" w:hAnsi="Arial" w:cs="Arial"/>
          <w:color w:val="242424"/>
          <w:lang w:eastAsia="en-GB"/>
        </w:rPr>
        <w:t>signer</w:t>
      </w:r>
      <w:proofErr w:type="gramEnd"/>
      <w:r w:rsidRPr="002E7CE0">
        <w:rPr>
          <w:rFonts w:ascii="Arial" w:eastAsia="Times New Roman" w:hAnsi="Arial" w:cs="Arial"/>
          <w:color w:val="242424"/>
          <w:lang w:eastAsia="en-GB"/>
        </w:rPr>
        <w:t xml:space="preserve"> or lip-reader</w:t>
      </w:r>
      <w:r w:rsidR="00B777F3">
        <w:rPr>
          <w:rFonts w:ascii="Arial" w:eastAsia="Times New Roman" w:hAnsi="Arial" w:cs="Arial"/>
          <w:color w:val="242424"/>
          <w:lang w:eastAsia="en-GB"/>
        </w:rPr>
        <w:t>.</w:t>
      </w:r>
    </w:p>
    <w:p w14:paraId="2B6AB0FD"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4A69C887"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lastRenderedPageBreak/>
        <w:t>Domestic abuse</w:t>
      </w:r>
    </w:p>
    <w:p w14:paraId="573ED1B6"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Psychological, physical, sexual, financial, emotional abuse and so called ‘honour’ based violence.</w:t>
      </w:r>
    </w:p>
    <w:p w14:paraId="200017D3"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More information: https://www.hants.gov.uk/socialcareandhealth/domesticabuse</w:t>
      </w:r>
    </w:p>
    <w:p w14:paraId="3E9EB1ED"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Organisational abuse</w:t>
      </w:r>
    </w:p>
    <w:p w14:paraId="691C9462"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Neglect and poor care practice within a care setting such as a hospital or care home or in relation to care provided in someone’s own home ranging from one off incidents to on-going ill-treatment. It can be neglect or poor practice </w:t>
      </w:r>
      <w:proofErr w:type="gramStart"/>
      <w:r w:rsidRPr="002E7CE0">
        <w:rPr>
          <w:rFonts w:ascii="Arial" w:eastAsia="Times New Roman" w:hAnsi="Arial" w:cs="Arial"/>
          <w:color w:val="242424"/>
          <w:lang w:eastAsia="en-GB"/>
        </w:rPr>
        <w:t>as a result of</w:t>
      </w:r>
      <w:proofErr w:type="gramEnd"/>
      <w:r w:rsidRPr="002E7CE0">
        <w:rPr>
          <w:rFonts w:ascii="Arial" w:eastAsia="Times New Roman" w:hAnsi="Arial" w:cs="Arial"/>
          <w:color w:val="242424"/>
          <w:lang w:eastAsia="en-GB"/>
        </w:rPr>
        <w:t xml:space="preserve"> the structure, policies, processes, and practices within a care setting.</w:t>
      </w:r>
    </w:p>
    <w:p w14:paraId="087551CA"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 Modern slavery</w:t>
      </w:r>
    </w:p>
    <w:p w14:paraId="3C263087" w14:textId="77777777" w:rsidR="00B777F3"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Encompassing slavery, human trafficking, forced labour, sexual exploitation, and domestic servitude. Traffickers and slave masters use whatever means they have at their disposal to coerce, deceive, and force individuals into a life of abuse, servitude, and inhumane treatment.</w:t>
      </w:r>
    </w:p>
    <w:p w14:paraId="0D3CF691" w14:textId="20AA30FD"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Self-Neglect</w:t>
      </w:r>
    </w:p>
    <w:p w14:paraId="76CBD357"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Covers a wide range of behaviours including neglecting to care for one’s personal hygiene, health or surroundings and includes behaviour such as hoarding.</w:t>
      </w:r>
    </w:p>
    <w:p w14:paraId="0477B96E"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19.2</w:t>
      </w:r>
      <w:r w:rsidRPr="002E7CE0">
        <w:rPr>
          <w:rFonts w:ascii="Arial" w:eastAsia="Times New Roman" w:hAnsi="Arial" w:cs="Arial"/>
          <w:color w:val="242424"/>
          <w:lang w:eastAsia="en-GB"/>
        </w:rPr>
        <w:tab/>
        <w:t xml:space="preserve"> The above indicators and examples of behaviour are not exhaustive, and people may be subject to </w:t>
      </w:r>
      <w:proofErr w:type="gramStart"/>
      <w:r w:rsidRPr="002E7CE0">
        <w:rPr>
          <w:rFonts w:ascii="Arial" w:eastAsia="Times New Roman" w:hAnsi="Arial" w:cs="Arial"/>
          <w:color w:val="242424"/>
          <w:lang w:eastAsia="en-GB"/>
        </w:rPr>
        <w:t>a number of</w:t>
      </w:r>
      <w:proofErr w:type="gramEnd"/>
      <w:r w:rsidRPr="002E7CE0">
        <w:rPr>
          <w:rFonts w:ascii="Arial" w:eastAsia="Times New Roman" w:hAnsi="Arial" w:cs="Arial"/>
          <w:color w:val="242424"/>
          <w:lang w:eastAsia="en-GB"/>
        </w:rPr>
        <w:t xml:space="preserve"> abuse types at the same time. More information can be found here: https://www.scie.org.uk/safeguarding/adults/introduction/types-and-indicators-of-abuse/.</w:t>
      </w:r>
    </w:p>
    <w:p w14:paraId="00115827" w14:textId="74C8C5A1" w:rsidR="00B777F3"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19.3  </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The responsibility of the employee, or member is to ensure that if they</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have concerns about the welfare of an adult at risk, they must report it and must </w:t>
      </w:r>
      <w:r w:rsidRPr="002E7CE0">
        <w:rPr>
          <w:rFonts w:ascii="Arial" w:eastAsia="Times New Roman" w:hAnsi="Arial" w:cs="Arial"/>
          <w:b/>
          <w:bCs/>
          <w:color w:val="242424"/>
          <w:lang w:eastAsia="en-GB"/>
        </w:rPr>
        <w:t>never</w:t>
      </w:r>
      <w:r w:rsidRPr="002E7CE0">
        <w:rPr>
          <w:rFonts w:ascii="Arial" w:eastAsia="Times New Roman" w:hAnsi="Arial" w:cs="Arial"/>
          <w:color w:val="242424"/>
          <w:lang w:eastAsia="en-GB"/>
        </w:rPr>
        <w:t> assume that others will do so.</w:t>
      </w:r>
    </w:p>
    <w:p w14:paraId="5552A194"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346F8392" w14:textId="77777777"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2" w:name="Procedures"/>
      <w:r w:rsidRPr="00D839F5">
        <w:rPr>
          <w:rFonts w:ascii="Arial" w:eastAsia="Times New Roman" w:hAnsi="Arial" w:cs="Arial"/>
          <w:b/>
          <w:bCs/>
          <w:color w:val="242424"/>
          <w:lang w:eastAsia="en-GB"/>
        </w:rPr>
        <w:lastRenderedPageBreak/>
        <w:t>20. Procedures for Safeguarding Children and Adults at Risk of Harm</w:t>
      </w:r>
    </w:p>
    <w:bookmarkEnd w:id="22"/>
    <w:p w14:paraId="351742BF"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20.1     These procedures seek to ensure that all employees, members, and volunteers have a</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clear understanding of their responsibilities when working with children and adults at risk.</w:t>
      </w:r>
    </w:p>
    <w:p w14:paraId="58685E2B"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20.2</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See the steps summarising the procedure for responding to suspicions of abuse against</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children or adults at risk or other concerns relating to the protection of children and adults at risk</w:t>
      </w:r>
      <w:r w:rsidRPr="002E7CE0" w:rsidDel="00D20E6C">
        <w:rPr>
          <w:rFonts w:ascii="Arial" w:eastAsia="Times New Roman" w:hAnsi="Arial" w:cs="Arial"/>
          <w:color w:val="242424"/>
          <w:lang w:eastAsia="en-GB"/>
        </w:rPr>
        <w:t xml:space="preserve"> </w:t>
      </w:r>
      <w:r w:rsidRPr="002E7CE0">
        <w:rPr>
          <w:rFonts w:ascii="Arial" w:eastAsia="Times New Roman" w:hAnsi="Arial" w:cs="Arial"/>
          <w:color w:val="242424"/>
          <w:lang w:eastAsia="en-GB"/>
        </w:rPr>
        <w:t>(Appendix C).</w:t>
      </w:r>
    </w:p>
    <w:p w14:paraId="36F18E15"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20.3     The Hampshire and Isle of Wight Safeguarding Children Partnership and Children’s Trust </w:t>
      </w:r>
      <w:hyperlink r:id="rId21" w:tgtFrame="_blank" w:history="1">
        <w:r w:rsidRPr="002E7CE0">
          <w:rPr>
            <w:rFonts w:ascii="Arial" w:eastAsia="Times New Roman" w:hAnsi="Arial" w:cs="Arial"/>
            <w:color w:val="0078D4"/>
            <w:u w:val="single"/>
            <w:lang w:eastAsia="en-GB"/>
          </w:rPr>
          <w:t>Thre</w:t>
        </w:r>
        <w:r w:rsidRPr="002E7CE0">
          <w:rPr>
            <w:rFonts w:ascii="Arial" w:eastAsia="Times New Roman" w:hAnsi="Arial" w:cs="Arial"/>
            <w:color w:val="0078D4"/>
            <w:u w:val="single"/>
            <w:lang w:eastAsia="en-GB"/>
          </w:rPr>
          <w:t>s</w:t>
        </w:r>
        <w:r w:rsidRPr="002E7CE0">
          <w:rPr>
            <w:rFonts w:ascii="Arial" w:eastAsia="Times New Roman" w:hAnsi="Arial" w:cs="Arial"/>
            <w:color w:val="0078D4"/>
            <w:u w:val="single"/>
            <w:lang w:eastAsia="en-GB"/>
          </w:rPr>
          <w:t>hold</w:t>
        </w:r>
        <w:r w:rsidRPr="002E7CE0">
          <w:rPr>
            <w:rFonts w:ascii="Arial" w:eastAsia="Times New Roman" w:hAnsi="Arial" w:cs="Arial"/>
            <w:color w:val="0078D4"/>
            <w:u w:val="single"/>
            <w:lang w:eastAsia="en-GB"/>
          </w:rPr>
          <w:t>s</w:t>
        </w:r>
        <w:r w:rsidRPr="002E7CE0">
          <w:rPr>
            <w:rFonts w:ascii="Arial" w:eastAsia="Times New Roman" w:hAnsi="Arial" w:cs="Arial"/>
            <w:color w:val="0078D4"/>
            <w:u w:val="single"/>
            <w:lang w:eastAsia="en-GB"/>
          </w:rPr>
          <w:t xml:space="preserve"> Chart</w:t>
        </w:r>
      </w:hyperlink>
      <w:r w:rsidRPr="002E7CE0">
        <w:rPr>
          <w:rFonts w:ascii="Arial" w:eastAsia="Times New Roman" w:hAnsi="Arial" w:cs="Arial"/>
          <w:color w:val="242424"/>
          <w:lang w:eastAsia="en-GB"/>
        </w:rPr>
        <w:t> can be used by employees to support them when communicating concerns to Children’s Services.</w:t>
      </w:r>
    </w:p>
    <w:p w14:paraId="6BE49C22"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20.4     In addition to this ‘</w:t>
      </w:r>
      <w:hyperlink r:id="rId22" w:tgtFrame="_blank" w:history="1">
        <w:r w:rsidRPr="002E7CE0">
          <w:rPr>
            <w:rFonts w:ascii="Arial" w:eastAsia="Times New Roman" w:hAnsi="Arial" w:cs="Arial"/>
            <w:color w:val="0078D4"/>
            <w:u w:val="single"/>
            <w:lang w:eastAsia="en-GB"/>
          </w:rPr>
          <w:t>A Guide to Recog</w:t>
        </w:r>
        <w:r w:rsidRPr="002E7CE0">
          <w:rPr>
            <w:rFonts w:ascii="Arial" w:eastAsia="Times New Roman" w:hAnsi="Arial" w:cs="Arial"/>
            <w:color w:val="0078D4"/>
            <w:u w:val="single"/>
            <w:lang w:eastAsia="en-GB"/>
          </w:rPr>
          <w:t>n</w:t>
        </w:r>
        <w:r w:rsidRPr="002E7CE0">
          <w:rPr>
            <w:rFonts w:ascii="Arial" w:eastAsia="Times New Roman" w:hAnsi="Arial" w:cs="Arial"/>
            <w:color w:val="0078D4"/>
            <w:u w:val="single"/>
            <w:lang w:eastAsia="en-GB"/>
          </w:rPr>
          <w:t>ising Neglect in Children</w:t>
        </w:r>
      </w:hyperlink>
      <w:r w:rsidRPr="002E7CE0">
        <w:rPr>
          <w:rFonts w:ascii="Arial" w:eastAsia="Times New Roman" w:hAnsi="Arial" w:cs="Arial"/>
          <w:color w:val="242424"/>
          <w:lang w:eastAsia="en-GB"/>
        </w:rPr>
        <w:t>’ can be used if concerns specifically relate to neglect.</w:t>
      </w:r>
    </w:p>
    <w:p w14:paraId="3C46C2C2"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20.5     A </w:t>
      </w:r>
      <w:hyperlink r:id="rId23" w:tgtFrame="_blank" w:history="1">
        <w:r w:rsidRPr="002E7CE0">
          <w:rPr>
            <w:rFonts w:ascii="Arial" w:eastAsia="Times New Roman" w:hAnsi="Arial" w:cs="Arial"/>
            <w:color w:val="0078D4"/>
            <w:u w:val="single"/>
            <w:lang w:eastAsia="en-GB"/>
          </w:rPr>
          <w:t>Community Partne</w:t>
        </w:r>
        <w:r w:rsidRPr="002E7CE0">
          <w:rPr>
            <w:rFonts w:ascii="Arial" w:eastAsia="Times New Roman" w:hAnsi="Arial" w:cs="Arial"/>
            <w:color w:val="0078D4"/>
            <w:u w:val="single"/>
            <w:lang w:eastAsia="en-GB"/>
          </w:rPr>
          <w:t>r</w:t>
        </w:r>
        <w:r w:rsidRPr="002E7CE0">
          <w:rPr>
            <w:rFonts w:ascii="Arial" w:eastAsia="Times New Roman" w:hAnsi="Arial" w:cs="Arial"/>
            <w:color w:val="0078D4"/>
            <w:u w:val="single"/>
            <w:lang w:eastAsia="en-GB"/>
          </w:rPr>
          <w:t>ship Information Form</w:t>
        </w:r>
      </w:hyperlink>
      <w:r w:rsidRPr="002E7CE0">
        <w:rPr>
          <w:rFonts w:ascii="Arial" w:eastAsia="Times New Roman" w:hAnsi="Arial" w:cs="Arial"/>
          <w:color w:val="242424"/>
          <w:lang w:eastAsia="en-GB"/>
        </w:rPr>
        <w:t> can be used to share non urgent information with the Police.   This includes when a crime has not been committed and a child/ adult is not at immediate risk.</w:t>
      </w:r>
    </w:p>
    <w:p w14:paraId="6AB37E92" w14:textId="004F49AD" w:rsidR="00BD11E3" w:rsidRDefault="00BD11E3" w:rsidP="00B777F3">
      <w:pPr>
        <w:rPr>
          <w:rFonts w:ascii="Arial" w:eastAsia="Times New Roman" w:hAnsi="Arial" w:cs="Arial"/>
          <w:color w:val="242424"/>
          <w:lang w:eastAsia="en-GB"/>
        </w:rPr>
      </w:pPr>
      <w:r w:rsidRPr="002E7CE0">
        <w:rPr>
          <w:rFonts w:ascii="Arial" w:eastAsia="Times New Roman" w:hAnsi="Arial" w:cs="Arial"/>
          <w:color w:val="242424"/>
          <w:lang w:eastAsia="en-GB"/>
        </w:rPr>
        <w:t>20.6     If an employee disagrees with a decision taken by the Safeguarding Lead, then they should raise their concerns with the Strategic Safeguarding Lead. If the</w:t>
      </w:r>
      <w:r w:rsidR="00B777F3">
        <w:rPr>
          <w:rFonts w:ascii="Arial" w:eastAsia="Times New Roman" w:hAnsi="Arial" w:cs="Arial"/>
          <w:color w:val="242424"/>
          <w:lang w:eastAsia="en-GB"/>
        </w:rPr>
        <w:t xml:space="preserve"> </w:t>
      </w:r>
      <w:r w:rsidRPr="002E7CE0">
        <w:rPr>
          <w:rFonts w:ascii="Arial" w:eastAsia="Times New Roman" w:hAnsi="Arial" w:cs="Arial"/>
          <w:color w:val="242424"/>
          <w:lang w:eastAsia="en-GB"/>
        </w:rPr>
        <w:t>disagreement is in relation to the outcome of a decision made by </w:t>
      </w:r>
      <w:hyperlink r:id="rId24" w:tgtFrame="_blank" w:history="1">
        <w:r w:rsidRPr="002E7CE0">
          <w:rPr>
            <w:rFonts w:ascii="Arial" w:eastAsia="Times New Roman" w:hAnsi="Arial" w:cs="Arial"/>
            <w:color w:val="0078D4"/>
            <w:u w:val="single"/>
            <w:lang w:eastAsia="en-GB"/>
          </w:rPr>
          <w:t>Childre</w:t>
        </w:r>
        <w:r w:rsidRPr="002E7CE0">
          <w:rPr>
            <w:rFonts w:ascii="Arial" w:eastAsia="Times New Roman" w:hAnsi="Arial" w:cs="Arial"/>
            <w:color w:val="0078D4"/>
            <w:u w:val="single"/>
            <w:lang w:eastAsia="en-GB"/>
          </w:rPr>
          <w:t>n</w:t>
        </w:r>
        <w:r w:rsidRPr="002E7CE0">
          <w:rPr>
            <w:rFonts w:ascii="Arial" w:eastAsia="Times New Roman" w:hAnsi="Arial" w:cs="Arial"/>
            <w:color w:val="0078D4"/>
            <w:u w:val="single"/>
            <w:lang w:eastAsia="en-GB"/>
          </w:rPr>
          <w:t>’s Services</w:t>
        </w:r>
      </w:hyperlink>
      <w:r w:rsidRPr="002E7CE0">
        <w:rPr>
          <w:rFonts w:ascii="Arial" w:eastAsia="Times New Roman" w:hAnsi="Arial" w:cs="Arial"/>
          <w:color w:val="242424"/>
          <w:lang w:eastAsia="en-GB"/>
        </w:rPr>
        <w:t>, or </w:t>
      </w:r>
      <w:hyperlink r:id="rId25" w:tgtFrame="_blank" w:history="1">
        <w:r w:rsidRPr="002E7CE0">
          <w:rPr>
            <w:rFonts w:ascii="Arial" w:eastAsia="Times New Roman" w:hAnsi="Arial" w:cs="Arial"/>
            <w:color w:val="0078D4"/>
            <w:u w:val="single"/>
            <w:lang w:eastAsia="en-GB"/>
          </w:rPr>
          <w:t>Adu</w:t>
        </w:r>
        <w:r w:rsidRPr="002E7CE0">
          <w:rPr>
            <w:rFonts w:ascii="Arial" w:eastAsia="Times New Roman" w:hAnsi="Arial" w:cs="Arial"/>
            <w:color w:val="0078D4"/>
            <w:u w:val="single"/>
            <w:lang w:eastAsia="en-GB"/>
          </w:rPr>
          <w:t>l</w:t>
        </w:r>
        <w:r w:rsidRPr="002E7CE0">
          <w:rPr>
            <w:rFonts w:ascii="Arial" w:eastAsia="Times New Roman" w:hAnsi="Arial" w:cs="Arial"/>
            <w:color w:val="0078D4"/>
            <w:u w:val="single"/>
            <w:lang w:eastAsia="en-GB"/>
          </w:rPr>
          <w:t>t Services</w:t>
        </w:r>
      </w:hyperlink>
      <w:r w:rsidRPr="002E7CE0">
        <w:rPr>
          <w:rFonts w:ascii="Arial" w:eastAsia="Times New Roman" w:hAnsi="Arial" w:cs="Arial"/>
          <w:color w:val="242424"/>
          <w:lang w:eastAsia="en-GB"/>
        </w:rPr>
        <w:t> then their protocols should be followed to help resolve the disagreement.</w:t>
      </w:r>
    </w:p>
    <w:p w14:paraId="6EC23875" w14:textId="77777777" w:rsidR="00B777F3" w:rsidRPr="002E7CE0" w:rsidRDefault="00B777F3" w:rsidP="00B777F3">
      <w:pPr>
        <w:rPr>
          <w:rFonts w:ascii="Arial" w:eastAsia="Times New Roman" w:hAnsi="Arial" w:cs="Arial"/>
          <w:color w:val="242424"/>
          <w:lang w:eastAsia="en-GB"/>
        </w:rPr>
      </w:pPr>
    </w:p>
    <w:p w14:paraId="030B8574" w14:textId="77777777"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3" w:name="Respondingto"/>
      <w:r w:rsidRPr="00D839F5">
        <w:rPr>
          <w:rFonts w:ascii="Arial" w:eastAsia="Times New Roman" w:hAnsi="Arial" w:cs="Arial"/>
          <w:b/>
          <w:bCs/>
          <w:color w:val="242424"/>
          <w:lang w:eastAsia="en-GB"/>
        </w:rPr>
        <w:t>21. Responding to Allegation and Suspicions of Abuse to Children or Adults at Risk of Harm</w:t>
      </w:r>
    </w:p>
    <w:bookmarkEnd w:id="23"/>
    <w:p w14:paraId="6C0B6185" w14:textId="1BFF0622" w:rsidR="00BD11E3" w:rsidRDefault="00BD11E3" w:rsidP="006D6942">
      <w:pPr>
        <w:pStyle w:val="ListParagraph"/>
        <w:numPr>
          <w:ilvl w:val="1"/>
          <w:numId w:val="35"/>
        </w:numPr>
        <w:shd w:val="clear" w:color="auto" w:fill="FFFFFF"/>
        <w:spacing w:after="336" w:line="276" w:lineRule="auto"/>
        <w:rPr>
          <w:rFonts w:ascii="Arial" w:eastAsia="Times New Roman" w:hAnsi="Arial" w:cs="Arial"/>
          <w:color w:val="242424"/>
          <w:lang w:eastAsia="en-GB"/>
        </w:rPr>
      </w:pPr>
      <w:r w:rsidRPr="006D6942">
        <w:rPr>
          <w:rFonts w:ascii="Arial" w:eastAsia="Times New Roman" w:hAnsi="Arial" w:cs="Arial"/>
          <w:color w:val="242424"/>
          <w:lang w:eastAsia="en-GB"/>
        </w:rPr>
        <w:t xml:space="preserve">  If a child or adult discloses abuse to you directly you must:</w:t>
      </w:r>
    </w:p>
    <w:p w14:paraId="67E44A18" w14:textId="77777777" w:rsidR="00B777F3" w:rsidRPr="006D6942" w:rsidRDefault="00B777F3" w:rsidP="00B777F3">
      <w:pPr>
        <w:pStyle w:val="ListParagraph"/>
        <w:shd w:val="clear" w:color="auto" w:fill="FFFFFF"/>
        <w:spacing w:after="336" w:line="276" w:lineRule="auto"/>
        <w:ind w:left="468"/>
        <w:rPr>
          <w:rFonts w:ascii="Arial" w:eastAsia="Times New Roman" w:hAnsi="Arial" w:cs="Arial"/>
          <w:color w:val="242424"/>
          <w:lang w:eastAsia="en-GB"/>
        </w:rPr>
      </w:pPr>
    </w:p>
    <w:p w14:paraId="0FEA218F" w14:textId="77777777" w:rsidR="006D6942" w:rsidRDefault="006D6942"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Stay </w:t>
      </w:r>
      <w:proofErr w:type="gramStart"/>
      <w:r w:rsidRPr="002E7CE0">
        <w:rPr>
          <w:rFonts w:ascii="Arial" w:eastAsia="Times New Roman" w:hAnsi="Arial" w:cs="Arial"/>
          <w:color w:val="242424"/>
          <w:lang w:eastAsia="en-GB"/>
        </w:rPr>
        <w:t>calm</w:t>
      </w:r>
      <w:proofErr w:type="gramEnd"/>
    </w:p>
    <w:p w14:paraId="70B8BB70" w14:textId="179EB1CD" w:rsidR="00BD11E3" w:rsidRDefault="00BD11E3"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6D6942">
        <w:rPr>
          <w:rFonts w:ascii="Arial" w:eastAsia="Times New Roman" w:hAnsi="Arial" w:cs="Arial"/>
          <w:color w:val="242424"/>
          <w:lang w:eastAsia="en-GB"/>
        </w:rPr>
        <w:t xml:space="preserve">Listen </w:t>
      </w:r>
      <w:proofErr w:type="gramStart"/>
      <w:r w:rsidRPr="006D6942">
        <w:rPr>
          <w:rFonts w:ascii="Arial" w:eastAsia="Times New Roman" w:hAnsi="Arial" w:cs="Arial"/>
          <w:color w:val="242424"/>
          <w:lang w:eastAsia="en-GB"/>
        </w:rPr>
        <w:t>carefully</w:t>
      </w:r>
      <w:proofErr w:type="gramEnd"/>
      <w:r w:rsidR="006D6942">
        <w:rPr>
          <w:rFonts w:ascii="Arial" w:eastAsia="Times New Roman" w:hAnsi="Arial" w:cs="Arial"/>
          <w:color w:val="242424"/>
          <w:lang w:eastAsia="en-GB"/>
        </w:rPr>
        <w:t xml:space="preserve"> </w:t>
      </w:r>
    </w:p>
    <w:p w14:paraId="4C046A1A" w14:textId="77777777" w:rsidR="006D6942" w:rsidRPr="006D6942" w:rsidRDefault="006D6942" w:rsidP="006D6942">
      <w:pPr>
        <w:pStyle w:val="ListParagraph"/>
        <w:numPr>
          <w:ilvl w:val="0"/>
          <w:numId w:val="34"/>
        </w:numPr>
        <w:rPr>
          <w:rFonts w:ascii="Arial" w:eastAsia="Times New Roman" w:hAnsi="Arial" w:cs="Arial"/>
          <w:color w:val="242424"/>
          <w:lang w:eastAsia="en-GB"/>
        </w:rPr>
      </w:pPr>
      <w:r w:rsidRPr="006D6942">
        <w:rPr>
          <w:rFonts w:ascii="Arial" w:eastAsia="Times New Roman" w:hAnsi="Arial" w:cs="Arial"/>
          <w:color w:val="242424"/>
          <w:lang w:eastAsia="en-GB"/>
        </w:rPr>
        <w:t>Find an appropriate, early opportunity to explain that it is likely that the information will need to be shared. Do not promise to keep secrets.</w:t>
      </w:r>
    </w:p>
    <w:p w14:paraId="1584924B" w14:textId="77777777" w:rsidR="006D6942" w:rsidRPr="006D6942" w:rsidRDefault="006D6942" w:rsidP="006D6942">
      <w:pPr>
        <w:pStyle w:val="ListParagraph"/>
        <w:numPr>
          <w:ilvl w:val="0"/>
          <w:numId w:val="34"/>
        </w:numPr>
        <w:rPr>
          <w:rFonts w:ascii="Arial" w:eastAsia="Times New Roman" w:hAnsi="Arial" w:cs="Arial"/>
          <w:color w:val="242424"/>
          <w:lang w:eastAsia="en-GB"/>
        </w:rPr>
      </w:pPr>
      <w:r w:rsidRPr="006D6942">
        <w:rPr>
          <w:rFonts w:ascii="Arial" w:eastAsia="Times New Roman" w:hAnsi="Arial" w:cs="Arial"/>
          <w:color w:val="242424"/>
          <w:lang w:eastAsia="en-GB"/>
        </w:rPr>
        <w:t>Allow the child or adult to talk and at their own pace and in their own words.</w:t>
      </w:r>
    </w:p>
    <w:p w14:paraId="0B71421F" w14:textId="77777777" w:rsidR="006D6942" w:rsidRPr="006D6942" w:rsidRDefault="006D6942" w:rsidP="006D6942">
      <w:pPr>
        <w:pStyle w:val="ListParagraph"/>
        <w:numPr>
          <w:ilvl w:val="0"/>
          <w:numId w:val="34"/>
        </w:numPr>
        <w:rPr>
          <w:rFonts w:ascii="Arial" w:eastAsia="Times New Roman" w:hAnsi="Arial" w:cs="Arial"/>
          <w:color w:val="242424"/>
          <w:lang w:eastAsia="en-GB"/>
        </w:rPr>
      </w:pPr>
      <w:r w:rsidRPr="006D6942">
        <w:rPr>
          <w:rFonts w:ascii="Arial" w:eastAsia="Times New Roman" w:hAnsi="Arial" w:cs="Arial"/>
          <w:color w:val="242424"/>
          <w:lang w:eastAsia="en-GB"/>
        </w:rPr>
        <w:t>Ask questions for clarification only and always use open questions that cannot lead.</w:t>
      </w:r>
    </w:p>
    <w:p w14:paraId="4B72E7E9" w14:textId="04FD2200" w:rsidR="00B777F3" w:rsidRDefault="006D6942" w:rsidP="006D6942">
      <w:pPr>
        <w:pStyle w:val="ListParagraph"/>
        <w:numPr>
          <w:ilvl w:val="0"/>
          <w:numId w:val="34"/>
        </w:numPr>
        <w:rPr>
          <w:rFonts w:ascii="Arial" w:eastAsia="Times New Roman" w:hAnsi="Arial" w:cs="Arial"/>
          <w:color w:val="242424"/>
          <w:lang w:eastAsia="en-GB"/>
        </w:rPr>
      </w:pPr>
      <w:r w:rsidRPr="006D6942">
        <w:rPr>
          <w:rFonts w:ascii="Arial" w:eastAsia="Times New Roman" w:hAnsi="Arial" w:cs="Arial"/>
          <w:color w:val="242424"/>
          <w:lang w:eastAsia="en-GB"/>
        </w:rPr>
        <w:t>Reassure the child or adult that they have done the right thing in telling you.</w:t>
      </w:r>
    </w:p>
    <w:p w14:paraId="05D9862D" w14:textId="25603C2B" w:rsidR="006D6942" w:rsidRPr="00B777F3" w:rsidRDefault="00B777F3" w:rsidP="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3213BE91" w14:textId="7617ECDA" w:rsidR="006D6942" w:rsidRDefault="006D6942"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6D6942">
        <w:rPr>
          <w:rFonts w:ascii="Arial" w:eastAsia="Times New Roman" w:hAnsi="Arial" w:cs="Arial"/>
          <w:color w:val="242424"/>
          <w:lang w:eastAsia="en-GB"/>
        </w:rPr>
        <w:lastRenderedPageBreak/>
        <w:t>Tell them what you will do next and with whom the information will be shared.</w:t>
      </w:r>
    </w:p>
    <w:p w14:paraId="10A3D240" w14:textId="7B2051D0" w:rsidR="006D6942" w:rsidRDefault="006D6942"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Record in writing what was said using the child’s</w:t>
      </w:r>
      <w:r>
        <w:rPr>
          <w:rFonts w:ascii="Arial" w:eastAsia="Times New Roman" w:hAnsi="Arial" w:cs="Arial"/>
          <w:color w:val="242424"/>
          <w:lang w:eastAsia="en-GB"/>
        </w:rPr>
        <w:t xml:space="preserve"> or</w:t>
      </w:r>
      <w:r w:rsidRPr="002E7CE0">
        <w:rPr>
          <w:rFonts w:ascii="Arial" w:eastAsia="Times New Roman" w:hAnsi="Arial" w:cs="Arial"/>
          <w:color w:val="242424"/>
          <w:lang w:eastAsia="en-GB"/>
        </w:rPr>
        <w:t xml:space="preserve"> adults’ own words as soon as possible.</w:t>
      </w:r>
    </w:p>
    <w:p w14:paraId="6BFBBC85" w14:textId="337C241E" w:rsidR="006D6942" w:rsidRDefault="006D6942"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Note the date and time, any names mentioned and to whom the information was given.</w:t>
      </w:r>
    </w:p>
    <w:p w14:paraId="16F626B1" w14:textId="77777777" w:rsidR="006D6942" w:rsidRDefault="006D6942"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Ensure that this record is signed and dated</w:t>
      </w:r>
      <w:r>
        <w:rPr>
          <w:rFonts w:ascii="Arial" w:eastAsia="Times New Roman" w:hAnsi="Arial" w:cs="Arial"/>
          <w:color w:val="242424"/>
          <w:lang w:eastAsia="en-GB"/>
        </w:rPr>
        <w:t>.</w:t>
      </w:r>
    </w:p>
    <w:p w14:paraId="6F3EAA2F" w14:textId="77777777" w:rsidR="006D6942" w:rsidRDefault="006D6942"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Pr>
          <w:rFonts w:ascii="Arial" w:eastAsia="Times New Roman" w:hAnsi="Arial" w:cs="Arial"/>
          <w:color w:val="242424"/>
          <w:lang w:eastAsia="en-GB"/>
        </w:rPr>
        <w:t>R</w:t>
      </w:r>
      <w:r w:rsidRPr="006D6942">
        <w:rPr>
          <w:rFonts w:ascii="Arial" w:eastAsia="Times New Roman" w:hAnsi="Arial" w:cs="Arial"/>
          <w:color w:val="242424"/>
          <w:lang w:eastAsia="en-GB"/>
        </w:rPr>
        <w:t>elay this information as soon as possible to the Safeguarding Lead, your line manager or Executive Head of Service.</w:t>
      </w:r>
      <w:r w:rsidR="00BD11E3" w:rsidRPr="006D6942">
        <w:rPr>
          <w:rFonts w:ascii="Arial" w:eastAsia="Times New Roman" w:hAnsi="Arial" w:cs="Arial"/>
          <w:color w:val="242424"/>
          <w:lang w:eastAsia="en-GB"/>
        </w:rPr>
        <w:t xml:space="preserve"> </w:t>
      </w:r>
    </w:p>
    <w:p w14:paraId="58923E56" w14:textId="3790CFAB" w:rsidR="006D6942" w:rsidRPr="006D6942" w:rsidRDefault="00BD11E3" w:rsidP="006D6942">
      <w:pPr>
        <w:pStyle w:val="ListParagraph"/>
        <w:numPr>
          <w:ilvl w:val="0"/>
          <w:numId w:val="34"/>
        </w:numPr>
        <w:shd w:val="clear" w:color="auto" w:fill="FFFFFF"/>
        <w:spacing w:after="336" w:line="276" w:lineRule="auto"/>
        <w:rPr>
          <w:rFonts w:ascii="Arial" w:eastAsia="Times New Roman" w:hAnsi="Arial" w:cs="Arial"/>
          <w:color w:val="242424"/>
          <w:lang w:eastAsia="en-GB"/>
        </w:rPr>
      </w:pPr>
      <w:r w:rsidRPr="006D6942">
        <w:rPr>
          <w:rFonts w:ascii="Arial" w:eastAsia="Times New Roman" w:hAnsi="Arial" w:cs="Arial"/>
          <w:color w:val="242424"/>
          <w:lang w:eastAsia="en-GB"/>
        </w:rPr>
        <w:t>All electronic concern forms for Children’s or Adult Services should be saved and sent to </w:t>
      </w:r>
      <w:hyperlink r:id="rId26" w:history="1">
        <w:r w:rsidRPr="006D6942">
          <w:rPr>
            <w:rFonts w:ascii="Arial" w:eastAsia="Times New Roman" w:hAnsi="Arial" w:cs="Arial"/>
            <w:color w:val="0078D4"/>
            <w:u w:val="single"/>
            <w:lang w:eastAsia="en-GB"/>
          </w:rPr>
          <w:t>safeguarding@</w:t>
        </w:r>
        <w:r w:rsidRPr="006D6942">
          <w:rPr>
            <w:rFonts w:ascii="Arial" w:eastAsia="Times New Roman" w:hAnsi="Arial" w:cs="Arial"/>
            <w:color w:val="0078D4"/>
            <w:u w:val="single"/>
            <w:lang w:eastAsia="en-GB"/>
          </w:rPr>
          <w:t>h</w:t>
        </w:r>
        <w:r w:rsidRPr="006D6942">
          <w:rPr>
            <w:rFonts w:ascii="Arial" w:eastAsia="Times New Roman" w:hAnsi="Arial" w:cs="Arial"/>
            <w:color w:val="0078D4"/>
            <w:u w:val="single"/>
            <w:lang w:eastAsia="en-GB"/>
          </w:rPr>
          <w:t>avant.gov.uk</w:t>
        </w:r>
      </w:hyperlink>
      <w:r w:rsidRPr="006D6942">
        <w:rPr>
          <w:rFonts w:ascii="Arial" w:eastAsia="Times New Roman" w:hAnsi="Arial" w:cs="Arial"/>
          <w:color w:val="242424"/>
          <w:lang w:eastAsia="en-GB"/>
        </w:rPr>
        <w:t>. Alternatively, reports can be made using the Safeguarding Children Concern Form (A), or Safeguarding Adult Concern Form (B) which can be found in the Appendix.</w:t>
      </w:r>
    </w:p>
    <w:p w14:paraId="7C58BDB2" w14:textId="0738A7FD" w:rsidR="00BD11E3" w:rsidRPr="002E7CE0" w:rsidRDefault="00BD11E3" w:rsidP="006D6942">
      <w:pPr>
        <w:shd w:val="clear" w:color="auto" w:fill="FFFFFF"/>
        <w:spacing w:after="336" w:line="276" w:lineRule="auto"/>
        <w:ind w:left="454"/>
        <w:mirrorIndents/>
        <w:rPr>
          <w:rFonts w:ascii="Arial" w:eastAsia="Times New Roman" w:hAnsi="Arial" w:cs="Arial"/>
          <w:b/>
          <w:bCs/>
          <w:color w:val="242424"/>
          <w:lang w:eastAsia="en-GB"/>
        </w:rPr>
      </w:pPr>
      <w:r w:rsidRPr="002E7CE0">
        <w:rPr>
          <w:rFonts w:ascii="Arial" w:eastAsia="Times New Roman" w:hAnsi="Arial" w:cs="Arial"/>
          <w:color w:val="242424"/>
          <w:lang w:eastAsia="en-GB"/>
        </w:rPr>
        <w:t>21.2</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Remember that it is important that everyone at Havant Borough Council is aware that</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the person who first encounters a case of alleged or suspected abuse is </w:t>
      </w:r>
      <w:r w:rsidRPr="002E7CE0">
        <w:rPr>
          <w:rFonts w:ascii="Arial" w:eastAsia="Times New Roman" w:hAnsi="Arial" w:cs="Arial"/>
          <w:b/>
          <w:bCs/>
          <w:color w:val="242424"/>
          <w:lang w:eastAsia="en-GB"/>
        </w:rPr>
        <w:t>not</w:t>
      </w:r>
      <w:r w:rsidRPr="002E7CE0">
        <w:rPr>
          <w:rFonts w:ascii="Arial" w:eastAsia="Times New Roman" w:hAnsi="Arial" w:cs="Arial"/>
          <w:color w:val="242424"/>
          <w:lang w:eastAsia="en-GB"/>
        </w:rPr>
        <w:t> responsible for deciding whether abuse has occurred. This is the task of the professional agencies following a referral to them. </w:t>
      </w:r>
      <w:r w:rsidRPr="002E7CE0">
        <w:rPr>
          <w:rFonts w:ascii="Arial" w:eastAsia="Times New Roman" w:hAnsi="Arial" w:cs="Arial"/>
          <w:b/>
          <w:bCs/>
          <w:color w:val="242424"/>
          <w:lang w:eastAsia="en-GB"/>
        </w:rPr>
        <w:t>If you think a child or an adult at risk</w:t>
      </w:r>
      <w:r>
        <w:rPr>
          <w:rFonts w:ascii="Arial" w:eastAsia="Times New Roman" w:hAnsi="Arial" w:cs="Arial"/>
          <w:b/>
          <w:bCs/>
          <w:color w:val="242424"/>
          <w:lang w:eastAsia="en-GB"/>
        </w:rPr>
        <w:t xml:space="preserve"> </w:t>
      </w:r>
      <w:r w:rsidRPr="002E7CE0">
        <w:rPr>
          <w:rFonts w:ascii="Arial" w:eastAsia="Times New Roman" w:hAnsi="Arial" w:cs="Arial"/>
          <w:b/>
          <w:bCs/>
          <w:color w:val="242424"/>
          <w:lang w:eastAsia="en-GB"/>
        </w:rPr>
        <w:t>is in immediate danger, then always contact the Police on 999. Report your actions to your line manager and Safeguarding Lead.</w:t>
      </w:r>
    </w:p>
    <w:p w14:paraId="73724528" w14:textId="47F691A5" w:rsidR="00BD11E3" w:rsidRPr="007F71FC" w:rsidRDefault="00BD11E3" w:rsidP="00BD11E3">
      <w:pPr>
        <w:shd w:val="clear" w:color="auto" w:fill="FFFFFF"/>
        <w:spacing w:after="336" w:line="276" w:lineRule="auto"/>
        <w:rPr>
          <w:rFonts w:ascii="Arial" w:eastAsia="Times New Roman" w:hAnsi="Arial" w:cs="Arial"/>
          <w:color w:val="242424"/>
          <w:lang w:eastAsia="en-GB"/>
        </w:rPr>
      </w:pPr>
      <w:r w:rsidRPr="007F71FC">
        <w:rPr>
          <w:rFonts w:ascii="Arial" w:eastAsia="Times New Roman" w:hAnsi="Arial" w:cs="Arial"/>
          <w:color w:val="242424"/>
          <w:lang w:eastAsia="en-GB"/>
        </w:rPr>
        <w:t>21.</w:t>
      </w:r>
      <w:r w:rsidR="006D6942">
        <w:rPr>
          <w:rFonts w:ascii="Arial" w:eastAsia="Times New Roman" w:hAnsi="Arial" w:cs="Arial"/>
          <w:color w:val="242424"/>
          <w:lang w:eastAsia="en-GB"/>
        </w:rPr>
        <w:t>3</w:t>
      </w:r>
      <w:r w:rsidRPr="002E7CE0">
        <w:rPr>
          <w:rFonts w:ascii="Arial" w:eastAsia="Times New Roman" w:hAnsi="Arial" w:cs="Arial"/>
          <w:b/>
          <w:bCs/>
          <w:color w:val="242424"/>
          <w:lang w:eastAsia="en-GB"/>
        </w:rPr>
        <w:t xml:space="preserve">    </w:t>
      </w:r>
      <w:r w:rsidRPr="007F71FC">
        <w:rPr>
          <w:rFonts w:ascii="Arial" w:eastAsia="Times New Roman" w:hAnsi="Arial" w:cs="Arial"/>
          <w:color w:val="242424"/>
          <w:lang w:eastAsia="en-GB"/>
        </w:rPr>
        <w:t xml:space="preserve">If you have concerns about a child and adult from the same address then a referral to both children’s and adult services should be made to ensure that both are safeguarded. </w:t>
      </w:r>
    </w:p>
    <w:p w14:paraId="7A934C4E" w14:textId="77777777"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4" w:name="Responsingtosuspicions"/>
      <w:r w:rsidRPr="00D839F5">
        <w:rPr>
          <w:rFonts w:ascii="Arial" w:eastAsia="Times New Roman" w:hAnsi="Arial" w:cs="Arial"/>
          <w:b/>
          <w:bCs/>
          <w:color w:val="242424"/>
          <w:lang w:eastAsia="en-GB"/>
        </w:rPr>
        <w:t>22. Responding to Suspicions that an Employee, or Member may be abusing a Child or Adult at Risk or not following the Code of Conduct and Good Practice</w:t>
      </w:r>
    </w:p>
    <w:bookmarkEnd w:id="24"/>
    <w:p w14:paraId="7FE33947" w14:textId="77777777" w:rsidR="00BD11E3" w:rsidRPr="002E7CE0" w:rsidRDefault="00BD11E3" w:rsidP="00D839F5">
      <w:pPr>
        <w:rPr>
          <w:lang w:eastAsia="en-GB"/>
        </w:rPr>
      </w:pPr>
      <w:r w:rsidRPr="002E7CE0">
        <w:rPr>
          <w:lang w:eastAsia="en-GB"/>
        </w:rPr>
        <w:t>22.1</w:t>
      </w:r>
      <w:r w:rsidRPr="002E7CE0">
        <w:rPr>
          <w:lang w:eastAsia="en-GB"/>
        </w:rPr>
        <w:tab/>
        <w:t xml:space="preserve"> Any employee, or member who suspects that a colleague, or member may be abusing</w:t>
      </w:r>
      <w:r w:rsidRPr="002E7CE0">
        <w:rPr>
          <w:b/>
          <w:bCs/>
          <w:lang w:eastAsia="en-GB"/>
        </w:rPr>
        <w:t> </w:t>
      </w:r>
      <w:r w:rsidRPr="002E7CE0">
        <w:rPr>
          <w:lang w:eastAsia="en-GB"/>
        </w:rPr>
        <w:t>children</w:t>
      </w:r>
      <w:r>
        <w:rPr>
          <w:lang w:eastAsia="en-GB"/>
        </w:rPr>
        <w:t xml:space="preserve"> or</w:t>
      </w:r>
      <w:r w:rsidRPr="002E7CE0">
        <w:rPr>
          <w:lang w:eastAsia="en-GB"/>
        </w:rPr>
        <w:t xml:space="preserve"> adults at risk or in any way behaving inappropriately, should act on their suspicions. Action should also be taken if it is felt that colleagues are not following the codes of conduct set out in this document. This action will serve not only to protect children/ or adults at risk but also colleagues from false accusations.</w:t>
      </w:r>
    </w:p>
    <w:p w14:paraId="4B195D31" w14:textId="77777777" w:rsidR="00BD11E3" w:rsidRPr="002E7CE0" w:rsidRDefault="00BD11E3" w:rsidP="00D839F5">
      <w:pPr>
        <w:rPr>
          <w:lang w:eastAsia="en-GB"/>
        </w:rPr>
      </w:pPr>
      <w:r w:rsidRPr="002E7CE0">
        <w:rPr>
          <w:lang w:eastAsia="en-GB"/>
        </w:rPr>
        <w:t>Write down the details of the incident following the guidelines in this policy.</w:t>
      </w:r>
    </w:p>
    <w:p w14:paraId="2718F925" w14:textId="77777777" w:rsidR="00BD11E3" w:rsidRPr="002E7CE0" w:rsidRDefault="00BD11E3" w:rsidP="00D839F5">
      <w:pPr>
        <w:rPr>
          <w:lang w:eastAsia="en-GB"/>
        </w:rPr>
      </w:pPr>
      <w:r w:rsidRPr="002E7CE0">
        <w:rPr>
          <w:lang w:eastAsia="en-GB"/>
        </w:rPr>
        <w:t>Pass this report to your line manager at the earliest opportunity.</w:t>
      </w:r>
    </w:p>
    <w:p w14:paraId="041AB9D7" w14:textId="77397F4B" w:rsidR="00B777F3" w:rsidRDefault="00BD11E3" w:rsidP="00D839F5">
      <w:pPr>
        <w:rPr>
          <w:lang w:eastAsia="en-GB"/>
        </w:rPr>
      </w:pPr>
      <w:r w:rsidRPr="002E7CE0">
        <w:rPr>
          <w:lang w:eastAsia="en-GB"/>
        </w:rPr>
        <w:t>The line manager should then take appropriate action to ensure the safety of the child</w:t>
      </w:r>
      <w:r>
        <w:rPr>
          <w:lang w:eastAsia="en-GB"/>
        </w:rPr>
        <w:t xml:space="preserve"> or</w:t>
      </w:r>
      <w:r w:rsidRPr="002E7CE0">
        <w:rPr>
          <w:lang w:eastAsia="en-GB"/>
        </w:rPr>
        <w:t xml:space="preserve"> adult and of any other child</w:t>
      </w:r>
      <w:r>
        <w:rPr>
          <w:lang w:eastAsia="en-GB"/>
        </w:rPr>
        <w:t xml:space="preserve"> or </w:t>
      </w:r>
      <w:r w:rsidRPr="002E7CE0">
        <w:rPr>
          <w:lang w:eastAsia="en-GB"/>
        </w:rPr>
        <w:t>adult who may be at risk.</w:t>
      </w:r>
    </w:p>
    <w:p w14:paraId="74FBB41C" w14:textId="15EB2F64" w:rsidR="00BD11E3" w:rsidRPr="002E7CE0" w:rsidRDefault="00B777F3" w:rsidP="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105825D4" w14:textId="77777777" w:rsidR="00BD11E3" w:rsidRPr="002E7CE0" w:rsidRDefault="00BD11E3" w:rsidP="00BD11E3">
      <w:pPr>
        <w:numPr>
          <w:ilvl w:val="0"/>
          <w:numId w:val="25"/>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 xml:space="preserve">The matter should then be discussed with the Monitoring Officer for a Member and HR if employee and if necessary, the Safeguarding Lead, who will then consider whether the matter is an issue relating to poor practice or to child </w:t>
      </w:r>
      <w:r>
        <w:rPr>
          <w:rFonts w:ascii="Arial" w:eastAsia="Times New Roman" w:hAnsi="Arial" w:cs="Arial"/>
          <w:color w:val="242424"/>
          <w:lang w:eastAsia="en-GB"/>
        </w:rPr>
        <w:t>or</w:t>
      </w:r>
      <w:r w:rsidRPr="002E7CE0">
        <w:rPr>
          <w:rFonts w:ascii="Arial" w:eastAsia="Times New Roman" w:hAnsi="Arial" w:cs="Arial"/>
          <w:color w:val="242424"/>
          <w:lang w:eastAsia="en-GB"/>
        </w:rPr>
        <w:t xml:space="preserve"> adult abuse.</w:t>
      </w:r>
    </w:p>
    <w:p w14:paraId="20AFFCC0" w14:textId="77777777" w:rsidR="00BD11E3" w:rsidRPr="002E7CE0" w:rsidRDefault="00BD11E3" w:rsidP="00BD11E3">
      <w:pPr>
        <w:numPr>
          <w:ilvl w:val="0"/>
          <w:numId w:val="25"/>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If the matter relates to poor practice, procedures relating to misconduct should be followed. If the matter relates to child </w:t>
      </w:r>
      <w:r>
        <w:rPr>
          <w:rFonts w:ascii="Arial" w:eastAsia="Times New Roman" w:hAnsi="Arial" w:cs="Arial"/>
          <w:color w:val="242424"/>
          <w:lang w:eastAsia="en-GB"/>
        </w:rPr>
        <w:t>or</w:t>
      </w:r>
      <w:r w:rsidRPr="002E7CE0">
        <w:rPr>
          <w:rFonts w:ascii="Arial" w:eastAsia="Times New Roman" w:hAnsi="Arial" w:cs="Arial"/>
          <w:color w:val="242424"/>
          <w:lang w:eastAsia="en-GB"/>
        </w:rPr>
        <w:t xml:space="preserve"> adult abuse the matter should be referred to Children or Adult Services who may involve the Police, and the employee suspended pending the outcome of an internal investigation into the allegations.</w:t>
      </w:r>
    </w:p>
    <w:p w14:paraId="1A801736"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p>
    <w:p w14:paraId="651AC608" w14:textId="70052B24" w:rsidR="001169B7" w:rsidRDefault="00BD11E3" w:rsidP="00D839F5">
      <w:pPr>
        <w:rPr>
          <w:lang w:eastAsia="en-GB"/>
        </w:rPr>
      </w:pPr>
      <w:r w:rsidRPr="002E7CE0">
        <w:rPr>
          <w:lang w:eastAsia="en-GB"/>
        </w:rPr>
        <w:t>22.2</w:t>
      </w:r>
      <w:r w:rsidRPr="002E7CE0">
        <w:rPr>
          <w:lang w:eastAsia="en-GB"/>
        </w:rPr>
        <w:tab/>
      </w:r>
      <w:r w:rsidRPr="002E7CE0">
        <w:rPr>
          <w:b/>
          <w:bCs/>
          <w:lang w:eastAsia="en-GB"/>
        </w:rPr>
        <w:t xml:space="preserve"> </w:t>
      </w:r>
      <w:r w:rsidRPr="002E7CE0">
        <w:rPr>
          <w:lang w:eastAsia="en-GB"/>
        </w:rPr>
        <w:t xml:space="preserve">Havant Borough Council </w:t>
      </w:r>
      <w:r>
        <w:rPr>
          <w:lang w:eastAsia="en-GB"/>
        </w:rPr>
        <w:t xml:space="preserve">will </w:t>
      </w:r>
      <w:r w:rsidRPr="002E7CE0">
        <w:rPr>
          <w:lang w:eastAsia="en-GB"/>
        </w:rPr>
        <w:t>support and protect anyone, who in good faith, reports a concern that a colleague is, or may be, abusing a child or adult at risk</w:t>
      </w:r>
      <w:r>
        <w:rPr>
          <w:lang w:eastAsia="en-GB"/>
        </w:rPr>
        <w:t>.</w:t>
      </w:r>
    </w:p>
    <w:p w14:paraId="01EEB9CF" w14:textId="77777777" w:rsidR="001169B7" w:rsidRPr="002E7CE0" w:rsidRDefault="001169B7" w:rsidP="00D839F5">
      <w:pPr>
        <w:rPr>
          <w:lang w:eastAsia="en-GB"/>
        </w:rPr>
      </w:pPr>
    </w:p>
    <w:p w14:paraId="127DBF2D" w14:textId="77777777"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5" w:name="CodeofConduct"/>
      <w:r w:rsidRPr="00D839F5">
        <w:rPr>
          <w:rFonts w:ascii="Arial" w:eastAsia="Times New Roman" w:hAnsi="Arial" w:cs="Arial"/>
          <w:b/>
          <w:bCs/>
          <w:color w:val="242424"/>
          <w:lang w:eastAsia="en-GB"/>
        </w:rPr>
        <w:t>23. Safeguarding Code of Conduct and Good Practice</w:t>
      </w:r>
    </w:p>
    <w:bookmarkEnd w:id="25"/>
    <w:p w14:paraId="7D1BD665"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23.1</w:t>
      </w:r>
      <w:r w:rsidRPr="002E7CE0">
        <w:rPr>
          <w:rFonts w:ascii="Arial" w:eastAsia="Times New Roman" w:hAnsi="Arial" w:cs="Arial"/>
          <w:color w:val="242424"/>
          <w:lang w:eastAsia="en-GB"/>
        </w:rPr>
        <w:tab/>
        <w:t xml:space="preserve"> These guidelines are designed not only to protect children and adults at risk but also</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to protect employees, and members from situations where false allegations may occur.</w:t>
      </w:r>
    </w:p>
    <w:p w14:paraId="16718F36"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23.2</w:t>
      </w:r>
      <w:r w:rsidRPr="002E7CE0">
        <w:rPr>
          <w:rFonts w:ascii="Arial" w:eastAsia="Times New Roman" w:hAnsi="Arial" w:cs="Arial"/>
          <w:color w:val="242424"/>
          <w:lang w:eastAsia="en-GB"/>
        </w:rPr>
        <w:tab/>
        <w:t>Employees and members must:</w:t>
      </w:r>
    </w:p>
    <w:p w14:paraId="1D8FC3CA"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Treat all children and adults at risk</w:t>
      </w:r>
      <w:r w:rsidRPr="002E7CE0" w:rsidDel="00041EF4">
        <w:rPr>
          <w:rFonts w:ascii="Arial" w:eastAsia="Times New Roman" w:hAnsi="Arial" w:cs="Arial"/>
          <w:color w:val="242424"/>
          <w:lang w:eastAsia="en-GB"/>
        </w:rPr>
        <w:t xml:space="preserve"> </w:t>
      </w:r>
      <w:r w:rsidRPr="002E7CE0">
        <w:rPr>
          <w:rFonts w:ascii="Arial" w:eastAsia="Times New Roman" w:hAnsi="Arial" w:cs="Arial"/>
          <w:color w:val="242424"/>
          <w:lang w:eastAsia="en-GB"/>
        </w:rPr>
        <w:t>and their possessions with respect.</w:t>
      </w:r>
    </w:p>
    <w:p w14:paraId="2F56E690"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Provide an example of good conduct they wish others to follow.</w:t>
      </w:r>
    </w:p>
    <w:p w14:paraId="33D7F569"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Ensure that whenever possible there is more than one adult present during activities with children and adults at risk</w:t>
      </w:r>
      <w:r w:rsidRPr="002E7CE0" w:rsidDel="00041EF4">
        <w:rPr>
          <w:rFonts w:ascii="Arial" w:eastAsia="Times New Roman" w:hAnsi="Arial" w:cs="Arial"/>
          <w:color w:val="242424"/>
          <w:lang w:eastAsia="en-GB"/>
        </w:rPr>
        <w:t xml:space="preserve"> </w:t>
      </w:r>
      <w:r w:rsidRPr="002E7CE0">
        <w:rPr>
          <w:rFonts w:ascii="Arial" w:eastAsia="Times New Roman" w:hAnsi="Arial" w:cs="Arial"/>
          <w:color w:val="242424"/>
          <w:lang w:eastAsia="en-GB"/>
        </w:rPr>
        <w:t>or that at least they are within the sight or hearing of others.</w:t>
      </w:r>
    </w:p>
    <w:p w14:paraId="7EEE817A"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Respect the child</w:t>
      </w:r>
      <w:r>
        <w:rPr>
          <w:rFonts w:ascii="Arial" w:eastAsia="Times New Roman" w:hAnsi="Arial" w:cs="Arial"/>
          <w:color w:val="242424"/>
          <w:lang w:eastAsia="en-GB"/>
        </w:rPr>
        <w:t xml:space="preserve"> or</w:t>
      </w:r>
      <w:r w:rsidRPr="002E7CE0">
        <w:rPr>
          <w:rFonts w:ascii="Arial" w:eastAsia="Times New Roman" w:hAnsi="Arial" w:cs="Arial"/>
          <w:color w:val="242424"/>
          <w:lang w:eastAsia="en-GB"/>
        </w:rPr>
        <w:t xml:space="preserve"> adult at risk’s right to personal privacy and encourage them to feel comfortable enough to point out attitudes or behaviour they do not like.</w:t>
      </w:r>
    </w:p>
    <w:p w14:paraId="1EEA1856"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Remember that someone else might misinterpret their actions, no matter how well intentioned.</w:t>
      </w:r>
    </w:p>
    <w:p w14:paraId="15B46E31"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Be aware that physical contact with a child or adult at risk may be misinterpreted and be mindful of why, how, and where they make physical contact.</w:t>
      </w:r>
    </w:p>
    <w:p w14:paraId="45F40433"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Recognise that special caution is required when discussing sensitive issues.</w:t>
      </w:r>
    </w:p>
    <w:p w14:paraId="3D51ED6C"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Challenge unacceptable behaviour and report all allegations/ suspicions of abuse.</w:t>
      </w:r>
    </w:p>
    <w:p w14:paraId="0B0E1A5C"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Be identifiable and have their photo ID card on display.</w:t>
      </w:r>
    </w:p>
    <w:p w14:paraId="3715F1E5" w14:textId="77777777" w:rsidR="00BD11E3" w:rsidRPr="002E7CE0" w:rsidRDefault="00BD11E3" w:rsidP="00BD11E3">
      <w:pPr>
        <w:numPr>
          <w:ilvl w:val="0"/>
          <w:numId w:val="26"/>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Keep the child’s or adult at risk’s needs first.</w:t>
      </w:r>
    </w:p>
    <w:p w14:paraId="5FEDBA0D" w14:textId="50BC9F0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3E077916"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23.3</w:t>
      </w:r>
      <w:r w:rsidRPr="002E7CE0">
        <w:rPr>
          <w:rFonts w:ascii="Arial" w:eastAsia="Times New Roman" w:hAnsi="Arial" w:cs="Arial"/>
          <w:b/>
          <w:bCs/>
          <w:color w:val="242424"/>
          <w:lang w:eastAsia="en-GB"/>
        </w:rPr>
        <w:t>      </w:t>
      </w:r>
      <w:r w:rsidRPr="002E7CE0">
        <w:rPr>
          <w:rFonts w:ascii="Arial" w:eastAsia="Times New Roman" w:hAnsi="Arial" w:cs="Arial"/>
          <w:color w:val="242424"/>
          <w:lang w:eastAsia="en-GB"/>
        </w:rPr>
        <w:t>Employees and members must</w:t>
      </w:r>
      <w:r w:rsidRPr="002E7CE0">
        <w:rPr>
          <w:rFonts w:ascii="Arial" w:eastAsia="Times New Roman" w:hAnsi="Arial" w:cs="Arial"/>
          <w:b/>
          <w:bCs/>
          <w:color w:val="242424"/>
          <w:lang w:eastAsia="en-GB"/>
        </w:rPr>
        <w:t> not:</w:t>
      </w:r>
    </w:p>
    <w:p w14:paraId="3FBD1E34"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Have inappropriate physical or verbal contact with children or adults at risk.</w:t>
      </w:r>
    </w:p>
    <w:p w14:paraId="553C893B"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Make sexually suggestive comments, even in fun.</w:t>
      </w:r>
    </w:p>
    <w:p w14:paraId="0E697C32"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Make derogatory remarks or gestures in front of children or adults at risk.</w:t>
      </w:r>
    </w:p>
    <w:p w14:paraId="7FCE42E2"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Jump to conclusions about others without checking the facts.</w:t>
      </w:r>
    </w:p>
    <w:p w14:paraId="26E8C533"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Exaggerate or trivialise child or adult at risk’s</w:t>
      </w:r>
      <w:r w:rsidRPr="002E7CE0" w:rsidDel="00C32F5E">
        <w:rPr>
          <w:rFonts w:ascii="Arial" w:eastAsia="Times New Roman" w:hAnsi="Arial" w:cs="Arial"/>
          <w:color w:val="242424"/>
          <w:lang w:eastAsia="en-GB"/>
        </w:rPr>
        <w:t xml:space="preserve"> </w:t>
      </w:r>
      <w:r w:rsidRPr="002E7CE0">
        <w:rPr>
          <w:rFonts w:ascii="Arial" w:eastAsia="Times New Roman" w:hAnsi="Arial" w:cs="Arial"/>
          <w:color w:val="242424"/>
          <w:lang w:eastAsia="en-GB"/>
        </w:rPr>
        <w:t>abuse issues.</w:t>
      </w:r>
    </w:p>
    <w:p w14:paraId="4AE1FAFC"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Show favouritism to individuals.</w:t>
      </w:r>
    </w:p>
    <w:p w14:paraId="5A667DFF"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Ask people to do things that are potentially dangerous, illegal, or unreasonable.</w:t>
      </w:r>
    </w:p>
    <w:p w14:paraId="28FC816B"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Allow bullying.</w:t>
      </w:r>
    </w:p>
    <w:p w14:paraId="79FDC148"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Let allegations a child or adult at risk</w:t>
      </w:r>
      <w:r w:rsidRPr="002E7CE0" w:rsidDel="00C32F5E">
        <w:rPr>
          <w:rFonts w:ascii="Arial" w:eastAsia="Times New Roman" w:hAnsi="Arial" w:cs="Arial"/>
          <w:color w:val="242424"/>
          <w:lang w:eastAsia="en-GB"/>
        </w:rPr>
        <w:t xml:space="preserve"> </w:t>
      </w:r>
      <w:r w:rsidRPr="002E7CE0">
        <w:rPr>
          <w:rFonts w:ascii="Arial" w:eastAsia="Times New Roman" w:hAnsi="Arial" w:cs="Arial"/>
          <w:color w:val="242424"/>
          <w:lang w:eastAsia="en-GB"/>
        </w:rPr>
        <w:t>makes be ignored or go unrecorded.</w:t>
      </w:r>
    </w:p>
    <w:p w14:paraId="16ECD813"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Take children or adults at risk’s alone in a vehicle unless in an emergency or with parental consent.</w:t>
      </w:r>
    </w:p>
    <w:p w14:paraId="172A208E"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Take children/ adults at risk to their home.</w:t>
      </w:r>
    </w:p>
    <w:p w14:paraId="3C3E6936" w14:textId="77777777" w:rsidR="00BD11E3" w:rsidRPr="002E7CE0" w:rsidRDefault="00BD11E3" w:rsidP="00BD11E3">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Meet up with children / adults at risk’s outside of their work with Havant Borough Council unless it is with the full consent and knowledge of the person’s parents / carers and their line manager.</w:t>
      </w:r>
    </w:p>
    <w:p w14:paraId="766E9052" w14:textId="1B326E4B" w:rsidR="006D6942" w:rsidRDefault="00BD11E3" w:rsidP="006D6942">
      <w:pPr>
        <w:numPr>
          <w:ilvl w:val="0"/>
          <w:numId w:val="27"/>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Never enter a house when a child is in there on their own unless the child is in danger.</w:t>
      </w:r>
    </w:p>
    <w:p w14:paraId="2C316BE0" w14:textId="77777777" w:rsidR="006D6942" w:rsidRPr="006D6942" w:rsidRDefault="006D6942" w:rsidP="006D6942">
      <w:pPr>
        <w:shd w:val="clear" w:color="auto" w:fill="FFFFFF"/>
        <w:spacing w:before="100" w:beforeAutospacing="1" w:line="276" w:lineRule="auto"/>
        <w:ind w:left="567"/>
        <w:rPr>
          <w:rFonts w:ascii="Arial" w:eastAsia="Times New Roman" w:hAnsi="Arial" w:cs="Arial"/>
          <w:color w:val="242424"/>
          <w:lang w:eastAsia="en-GB"/>
        </w:rPr>
      </w:pPr>
    </w:p>
    <w:p w14:paraId="46AEC509" w14:textId="24C47AAA"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 points above relate to face-to-face contact, via telephone and email. The </w:t>
      </w:r>
      <w:hyperlink r:id="rId27" w:tgtFrame="_blank" w:history="1">
        <w:r w:rsidRPr="002E7CE0">
          <w:rPr>
            <w:rFonts w:ascii="Arial" w:eastAsia="Times New Roman" w:hAnsi="Arial" w:cs="Arial"/>
            <w:color w:val="0078D4"/>
            <w:u w:val="single"/>
            <w:lang w:eastAsia="en-GB"/>
          </w:rPr>
          <w:t>Soc</w:t>
        </w:r>
        <w:r w:rsidRPr="002E7CE0">
          <w:rPr>
            <w:rFonts w:ascii="Arial" w:eastAsia="Times New Roman" w:hAnsi="Arial" w:cs="Arial"/>
            <w:color w:val="0078D4"/>
            <w:u w:val="single"/>
            <w:lang w:eastAsia="en-GB"/>
          </w:rPr>
          <w:t>i</w:t>
        </w:r>
        <w:r w:rsidRPr="002E7CE0">
          <w:rPr>
            <w:rFonts w:ascii="Arial" w:eastAsia="Times New Roman" w:hAnsi="Arial" w:cs="Arial"/>
            <w:color w:val="0078D4"/>
            <w:u w:val="single"/>
            <w:lang w:eastAsia="en-GB"/>
          </w:rPr>
          <w:t>al Media Policy</w:t>
        </w:r>
      </w:hyperlink>
      <w:r w:rsidRPr="002E7CE0">
        <w:rPr>
          <w:rFonts w:ascii="Arial" w:eastAsia="Times New Roman" w:hAnsi="Arial" w:cs="Arial"/>
          <w:color w:val="242424"/>
          <w:lang w:eastAsia="en-GB"/>
        </w:rPr>
        <w:t> and </w:t>
      </w:r>
      <w:hyperlink r:id="rId28" w:tgtFrame="_blank" w:history="1">
        <w:r w:rsidRPr="002E7CE0">
          <w:rPr>
            <w:rFonts w:ascii="Arial" w:eastAsia="Times New Roman" w:hAnsi="Arial" w:cs="Arial"/>
            <w:color w:val="0078D4"/>
            <w:u w:val="single"/>
            <w:lang w:eastAsia="en-GB"/>
          </w:rPr>
          <w:t>ICT Se</w:t>
        </w:r>
        <w:r w:rsidRPr="002E7CE0">
          <w:rPr>
            <w:rFonts w:ascii="Arial" w:eastAsia="Times New Roman" w:hAnsi="Arial" w:cs="Arial"/>
            <w:color w:val="0078D4"/>
            <w:u w:val="single"/>
            <w:lang w:eastAsia="en-GB"/>
          </w:rPr>
          <w:t>c</w:t>
        </w:r>
        <w:r w:rsidRPr="002E7CE0">
          <w:rPr>
            <w:rFonts w:ascii="Arial" w:eastAsia="Times New Roman" w:hAnsi="Arial" w:cs="Arial"/>
            <w:color w:val="0078D4"/>
            <w:u w:val="single"/>
            <w:lang w:eastAsia="en-GB"/>
          </w:rPr>
          <w:t>urity Policy</w:t>
        </w:r>
      </w:hyperlink>
      <w:r w:rsidRPr="002E7CE0">
        <w:rPr>
          <w:rFonts w:ascii="Arial" w:eastAsia="Times New Roman" w:hAnsi="Arial" w:cs="Arial"/>
          <w:color w:val="242424"/>
          <w:lang w:eastAsia="en-GB"/>
        </w:rPr>
        <w:t> must also be followed.</w:t>
      </w:r>
    </w:p>
    <w:p w14:paraId="39C9C78E" w14:textId="77777777"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6" w:name="Legislation"/>
      <w:r w:rsidRPr="00D839F5">
        <w:rPr>
          <w:rFonts w:ascii="Arial" w:eastAsia="Times New Roman" w:hAnsi="Arial" w:cs="Arial"/>
          <w:b/>
          <w:bCs/>
          <w:color w:val="242424"/>
          <w:lang w:eastAsia="en-GB"/>
        </w:rPr>
        <w:t>24. Legislation / Guidance</w:t>
      </w:r>
    </w:p>
    <w:bookmarkEnd w:id="26"/>
    <w:p w14:paraId="0CF971E6" w14:textId="77777777" w:rsidR="00BD11E3" w:rsidRPr="00CF669C" w:rsidRDefault="00BD11E3" w:rsidP="00D839F5">
      <w:pPr>
        <w:rPr>
          <w:lang w:eastAsia="en-GB"/>
        </w:rPr>
      </w:pPr>
      <w:r>
        <w:rPr>
          <w:lang w:eastAsia="en-GB"/>
        </w:rPr>
        <w:t xml:space="preserve">The following legislation has informed this policy and may be useful to consult if additional information is sought in relation to Safeguarding matters. </w:t>
      </w:r>
    </w:p>
    <w:p w14:paraId="589339D4" w14:textId="77777777" w:rsidR="00BD11E3" w:rsidRPr="002E7CE0" w:rsidRDefault="00BD11E3" w:rsidP="00BD11E3">
      <w:pPr>
        <w:numPr>
          <w:ilvl w:val="0"/>
          <w:numId w:val="2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 Children Act 2004</w:t>
      </w:r>
    </w:p>
    <w:p w14:paraId="231E597A" w14:textId="77777777" w:rsidR="00BD11E3" w:rsidRPr="002E7CE0" w:rsidRDefault="00BD11E3" w:rsidP="00BD11E3">
      <w:pPr>
        <w:numPr>
          <w:ilvl w:val="0"/>
          <w:numId w:val="2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Working Together to Safeguard Children 2018 and 2023</w:t>
      </w:r>
    </w:p>
    <w:p w14:paraId="5E5B6088" w14:textId="77777777" w:rsidR="00BD11E3" w:rsidRPr="002E7CE0" w:rsidRDefault="00BD11E3" w:rsidP="00BD11E3">
      <w:pPr>
        <w:numPr>
          <w:ilvl w:val="0"/>
          <w:numId w:val="2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Information Sharing Advice for practitioners – A guide to interagency working </w:t>
      </w:r>
      <w:proofErr w:type="gramStart"/>
      <w:r w:rsidRPr="002E7CE0">
        <w:rPr>
          <w:rFonts w:ascii="Arial" w:eastAsia="Times New Roman" w:hAnsi="Arial" w:cs="Arial"/>
          <w:color w:val="242424"/>
          <w:lang w:eastAsia="en-GB"/>
        </w:rPr>
        <w:t>2018</w:t>
      </w:r>
      <w:proofErr w:type="gramEnd"/>
    </w:p>
    <w:p w14:paraId="7293189F" w14:textId="77777777" w:rsidR="00BD11E3" w:rsidRPr="002E7CE0" w:rsidRDefault="00BD11E3" w:rsidP="00BD11E3">
      <w:pPr>
        <w:numPr>
          <w:ilvl w:val="0"/>
          <w:numId w:val="2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 Care Act 2014</w:t>
      </w:r>
    </w:p>
    <w:p w14:paraId="10247617" w14:textId="77777777" w:rsidR="00BD11E3" w:rsidRPr="002E7CE0" w:rsidRDefault="00BD11E3" w:rsidP="00BD11E3">
      <w:pPr>
        <w:numPr>
          <w:ilvl w:val="0"/>
          <w:numId w:val="2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The </w:t>
      </w:r>
      <w:proofErr w:type="gramStart"/>
      <w:r w:rsidRPr="002E7CE0">
        <w:rPr>
          <w:rFonts w:ascii="Arial" w:eastAsia="Times New Roman" w:hAnsi="Arial" w:cs="Arial"/>
          <w:color w:val="242424"/>
          <w:lang w:eastAsia="en-GB"/>
        </w:rPr>
        <w:t>Counter-Terrorism</w:t>
      </w:r>
      <w:proofErr w:type="gramEnd"/>
      <w:r w:rsidRPr="002E7CE0">
        <w:rPr>
          <w:rFonts w:ascii="Arial" w:eastAsia="Times New Roman" w:hAnsi="Arial" w:cs="Arial"/>
          <w:color w:val="242424"/>
          <w:lang w:eastAsia="en-GB"/>
        </w:rPr>
        <w:t xml:space="preserve"> &amp; Security Act 2015</w:t>
      </w:r>
    </w:p>
    <w:p w14:paraId="61D2FA3D" w14:textId="77777777" w:rsidR="00BD11E3" w:rsidRPr="002E7CE0" w:rsidRDefault="00BD11E3" w:rsidP="00BD11E3">
      <w:pPr>
        <w:numPr>
          <w:ilvl w:val="0"/>
          <w:numId w:val="28"/>
        </w:numPr>
        <w:shd w:val="clear" w:color="auto" w:fill="FFFFFF"/>
        <w:spacing w:before="100" w:beforeAutospacing="1"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Mental Capacity Act 2005</w:t>
      </w:r>
    </w:p>
    <w:p w14:paraId="75D6E49A" w14:textId="493A5E92"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500CDE1B" w14:textId="77777777"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7" w:name="UsefulContacts"/>
      <w:r w:rsidRPr="00D839F5">
        <w:rPr>
          <w:rFonts w:ascii="Arial" w:eastAsia="Times New Roman" w:hAnsi="Arial" w:cs="Arial"/>
          <w:b/>
          <w:bCs/>
          <w:color w:val="242424"/>
          <w:lang w:eastAsia="en-GB"/>
        </w:rPr>
        <w:lastRenderedPageBreak/>
        <w:t>25. Useful Contacts and Sources of Information</w:t>
      </w:r>
    </w:p>
    <w:bookmarkEnd w:id="27"/>
    <w:p w14:paraId="18B19CE2"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1C76BB">
        <w:rPr>
          <w:rFonts w:ascii="Arial" w:eastAsia="Times New Roman" w:hAnsi="Arial" w:cs="Arial"/>
          <w:b/>
          <w:bCs/>
          <w:color w:val="242424"/>
          <w:lang w:eastAsia="en-GB"/>
        </w:rPr>
        <w:t>25.1</w:t>
      </w:r>
      <w:r w:rsidRPr="002E7CE0">
        <w:rPr>
          <w:rFonts w:ascii="Arial" w:eastAsia="Times New Roman" w:hAnsi="Arial" w:cs="Arial"/>
          <w:b/>
          <w:bCs/>
          <w:color w:val="242424"/>
          <w:lang w:eastAsia="en-GB"/>
        </w:rPr>
        <w:t xml:space="preserve"> To report your concerns or to talk to a duty social worker regarding child protection: </w:t>
      </w:r>
    </w:p>
    <w:p w14:paraId="70DC533B"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Use this link to complete the electronic </w:t>
      </w:r>
      <w:hyperlink r:id="rId29" w:tgtFrame="_blank" w:history="1">
        <w:r w:rsidRPr="002E7CE0">
          <w:rPr>
            <w:rFonts w:ascii="Arial" w:eastAsia="Times New Roman" w:hAnsi="Arial" w:cs="Arial"/>
            <w:color w:val="0078D4"/>
            <w:u w:val="single"/>
            <w:lang w:eastAsia="en-GB"/>
          </w:rPr>
          <w:t>Inter A</w:t>
        </w:r>
        <w:r w:rsidRPr="002E7CE0">
          <w:rPr>
            <w:rFonts w:ascii="Arial" w:eastAsia="Times New Roman" w:hAnsi="Arial" w:cs="Arial"/>
            <w:color w:val="0078D4"/>
            <w:u w:val="single"/>
            <w:lang w:eastAsia="en-GB"/>
          </w:rPr>
          <w:t>g</w:t>
        </w:r>
        <w:r w:rsidRPr="002E7CE0">
          <w:rPr>
            <w:rFonts w:ascii="Arial" w:eastAsia="Times New Roman" w:hAnsi="Arial" w:cs="Arial"/>
            <w:color w:val="0078D4"/>
            <w:u w:val="single"/>
            <w:lang w:eastAsia="en-GB"/>
          </w:rPr>
          <w:t>ency Referral Form</w:t>
        </w:r>
      </w:hyperlink>
      <w:r w:rsidRPr="002E7CE0">
        <w:rPr>
          <w:rFonts w:ascii="Arial" w:eastAsia="Times New Roman" w:hAnsi="Arial" w:cs="Arial"/>
          <w:color w:val="242424"/>
          <w:lang w:eastAsia="en-GB"/>
        </w:rPr>
        <w:t xml:space="preserve"> for non-urgent concerns. Or call </w:t>
      </w:r>
      <w:proofErr w:type="spellStart"/>
      <w:r w:rsidRPr="002E7CE0">
        <w:rPr>
          <w:rFonts w:ascii="Arial" w:eastAsia="Times New Roman" w:hAnsi="Arial" w:cs="Arial"/>
          <w:color w:val="242424"/>
          <w:lang w:eastAsia="en-GB"/>
        </w:rPr>
        <w:t>HantsDirect</w:t>
      </w:r>
      <w:proofErr w:type="spellEnd"/>
      <w:r w:rsidRPr="002E7CE0">
        <w:rPr>
          <w:rFonts w:ascii="Arial" w:eastAsia="Times New Roman" w:hAnsi="Arial" w:cs="Arial"/>
          <w:color w:val="242424"/>
          <w:lang w:eastAsia="en-GB"/>
        </w:rPr>
        <w:t xml:space="preserve"> (Children’s Services) on 0300 555 1384 (office hours for urgent concerns) 0300 555 1373 (out of hours).</w:t>
      </w:r>
    </w:p>
    <w:p w14:paraId="4F71E310"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Professionals Line: 01329 225 379</w:t>
      </w:r>
    </w:p>
    <w:p w14:paraId="4E59A21B" w14:textId="4D9B4727" w:rsidR="00BD11E3" w:rsidRDefault="00BD11E3" w:rsidP="00B777F3">
      <w:pPr>
        <w:shd w:val="clear" w:color="auto" w:fill="FFFFFF"/>
        <w:spacing w:after="336" w:line="276" w:lineRule="auto"/>
        <w:rPr>
          <w:rFonts w:ascii="Arial" w:hAnsi="Arial" w:cs="Arial"/>
          <w:sz w:val="28"/>
          <w:szCs w:val="28"/>
        </w:rPr>
      </w:pPr>
      <w:r w:rsidRPr="002E7CE0">
        <w:rPr>
          <w:rFonts w:ascii="Arial" w:eastAsia="Times New Roman" w:hAnsi="Arial" w:cs="Arial"/>
          <w:color w:val="242424"/>
          <w:lang w:eastAsia="en-GB"/>
        </w:rPr>
        <w:t>Or visit the </w:t>
      </w:r>
      <w:hyperlink r:id="rId30" w:tgtFrame="_blank" w:history="1">
        <w:r w:rsidRPr="002E7CE0">
          <w:rPr>
            <w:rFonts w:ascii="Arial" w:eastAsia="Times New Roman" w:hAnsi="Arial" w:cs="Arial"/>
            <w:color w:val="0078D4"/>
            <w:u w:val="single"/>
            <w:lang w:eastAsia="en-GB"/>
          </w:rPr>
          <w:t>we</w:t>
        </w:r>
        <w:r w:rsidRPr="002E7CE0">
          <w:rPr>
            <w:rFonts w:ascii="Arial" w:eastAsia="Times New Roman" w:hAnsi="Arial" w:cs="Arial"/>
            <w:color w:val="0078D4"/>
            <w:u w:val="single"/>
            <w:lang w:eastAsia="en-GB"/>
          </w:rPr>
          <w:t>b</w:t>
        </w:r>
        <w:r w:rsidRPr="002E7CE0">
          <w:rPr>
            <w:rFonts w:ascii="Arial" w:eastAsia="Times New Roman" w:hAnsi="Arial" w:cs="Arial"/>
            <w:color w:val="0078D4"/>
            <w:u w:val="single"/>
            <w:lang w:eastAsia="en-GB"/>
          </w:rPr>
          <w:t>site</w:t>
        </w:r>
      </w:hyperlink>
      <w:r w:rsidRPr="002E7CE0">
        <w:rPr>
          <w:rFonts w:ascii="Arial" w:eastAsia="Times New Roman" w:hAnsi="Arial" w:cs="Arial"/>
          <w:color w:val="242424"/>
          <w:lang w:eastAsia="en-GB"/>
        </w:rPr>
        <w:t> for further information.</w:t>
      </w:r>
    </w:p>
    <w:p w14:paraId="02ECBD02"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 range of </w:t>
      </w:r>
      <w:hyperlink r:id="rId31" w:tgtFrame="_blank" w:history="1">
        <w:r w:rsidRPr="002E7CE0">
          <w:rPr>
            <w:rFonts w:ascii="Arial" w:eastAsia="Times New Roman" w:hAnsi="Arial" w:cs="Arial"/>
            <w:color w:val="0078D4"/>
            <w:u w:val="single"/>
            <w:lang w:eastAsia="en-GB"/>
          </w:rPr>
          <w:t>tool</w:t>
        </w:r>
        <w:r w:rsidRPr="002E7CE0">
          <w:rPr>
            <w:rFonts w:ascii="Arial" w:eastAsia="Times New Roman" w:hAnsi="Arial" w:cs="Arial"/>
            <w:color w:val="0078D4"/>
            <w:u w:val="single"/>
            <w:lang w:eastAsia="en-GB"/>
          </w:rPr>
          <w:t>k</w:t>
        </w:r>
        <w:r w:rsidRPr="002E7CE0">
          <w:rPr>
            <w:rFonts w:ascii="Arial" w:eastAsia="Times New Roman" w:hAnsi="Arial" w:cs="Arial"/>
            <w:color w:val="0078D4"/>
            <w:u w:val="single"/>
            <w:lang w:eastAsia="en-GB"/>
          </w:rPr>
          <w:t>its</w:t>
        </w:r>
      </w:hyperlink>
      <w:r w:rsidRPr="002E7CE0">
        <w:rPr>
          <w:rFonts w:ascii="Arial" w:eastAsia="Times New Roman" w:hAnsi="Arial" w:cs="Arial"/>
          <w:color w:val="242424"/>
          <w:lang w:eastAsia="en-GB"/>
        </w:rPr>
        <w:t xml:space="preserve"> and </w:t>
      </w:r>
      <w:hyperlink r:id="rId32" w:history="1">
        <w:r w:rsidRPr="002E7CE0">
          <w:rPr>
            <w:rStyle w:val="Hyperlink"/>
            <w:rFonts w:ascii="Arial" w:eastAsia="Times New Roman" w:hAnsi="Arial" w:cs="Arial"/>
            <w:lang w:eastAsia="en-GB"/>
          </w:rPr>
          <w:t>trai</w:t>
        </w:r>
        <w:r w:rsidRPr="002E7CE0">
          <w:rPr>
            <w:rStyle w:val="Hyperlink"/>
            <w:rFonts w:ascii="Arial" w:eastAsia="Times New Roman" w:hAnsi="Arial" w:cs="Arial"/>
            <w:lang w:eastAsia="en-GB"/>
          </w:rPr>
          <w:t>n</w:t>
        </w:r>
        <w:r w:rsidRPr="002E7CE0">
          <w:rPr>
            <w:rStyle w:val="Hyperlink"/>
            <w:rFonts w:ascii="Arial" w:eastAsia="Times New Roman" w:hAnsi="Arial" w:cs="Arial"/>
            <w:lang w:eastAsia="en-GB"/>
          </w:rPr>
          <w:t>ing</w:t>
        </w:r>
      </w:hyperlink>
      <w:r w:rsidRPr="002E7CE0">
        <w:rPr>
          <w:rFonts w:ascii="Arial" w:eastAsia="Times New Roman" w:hAnsi="Arial" w:cs="Arial"/>
          <w:color w:val="242424"/>
          <w:lang w:eastAsia="en-GB"/>
        </w:rPr>
        <w:t xml:space="preserve"> to support employees when sharing concerns with Children’s Services are available through Hampshire Safeguarding Children Partnership (HSCP).</w:t>
      </w:r>
    </w:p>
    <w:p w14:paraId="4F1B9BB7"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HSCP also have a range of </w:t>
      </w:r>
      <w:hyperlink r:id="rId33" w:tgtFrame="_blank" w:history="1">
        <w:r w:rsidRPr="002E7CE0">
          <w:rPr>
            <w:rFonts w:ascii="Arial" w:eastAsia="Times New Roman" w:hAnsi="Arial" w:cs="Arial"/>
            <w:color w:val="0078D4"/>
            <w:u w:val="single"/>
            <w:lang w:eastAsia="en-GB"/>
          </w:rPr>
          <w:t>proc</w:t>
        </w:r>
        <w:r w:rsidRPr="002E7CE0">
          <w:rPr>
            <w:rFonts w:ascii="Arial" w:eastAsia="Times New Roman" w:hAnsi="Arial" w:cs="Arial"/>
            <w:color w:val="0078D4"/>
            <w:u w:val="single"/>
            <w:lang w:eastAsia="en-GB"/>
          </w:rPr>
          <w:t>e</w:t>
        </w:r>
        <w:r w:rsidRPr="002E7CE0">
          <w:rPr>
            <w:rFonts w:ascii="Arial" w:eastAsia="Times New Roman" w:hAnsi="Arial" w:cs="Arial"/>
            <w:color w:val="0078D4"/>
            <w:u w:val="single"/>
            <w:lang w:eastAsia="en-GB"/>
          </w:rPr>
          <w:t>dures</w:t>
        </w:r>
      </w:hyperlink>
      <w:r w:rsidRPr="002E7CE0">
        <w:rPr>
          <w:rFonts w:ascii="Arial" w:eastAsia="Times New Roman" w:hAnsi="Arial" w:cs="Arial"/>
          <w:color w:val="242424"/>
          <w:lang w:eastAsia="en-GB"/>
        </w:rPr>
        <w:t> which can be referred to for safeguarding children in specific circumstances.</w:t>
      </w:r>
    </w:p>
    <w:p w14:paraId="713198D7" w14:textId="77777777" w:rsidR="00BD11E3" w:rsidRPr="002E7CE0" w:rsidRDefault="00BD11E3" w:rsidP="00BD11E3">
      <w:pPr>
        <w:shd w:val="clear" w:color="auto" w:fill="FFFFFF"/>
        <w:spacing w:after="336" w:line="276" w:lineRule="auto"/>
        <w:rPr>
          <w:rFonts w:ascii="Arial" w:eastAsia="Times New Roman" w:hAnsi="Arial" w:cs="Arial"/>
          <w:b/>
          <w:bCs/>
          <w:color w:val="242424"/>
          <w:lang w:eastAsia="en-GB"/>
        </w:rPr>
      </w:pPr>
      <w:r w:rsidRPr="002E7CE0">
        <w:rPr>
          <w:rFonts w:ascii="Arial" w:eastAsia="Times New Roman" w:hAnsi="Arial" w:cs="Arial"/>
          <w:b/>
          <w:bCs/>
          <w:color w:val="242424"/>
          <w:lang w:eastAsia="en-GB"/>
        </w:rPr>
        <w:t xml:space="preserve">25.2 To report your concerns or to talk to a duty social worker regarding Adults at Risk: </w:t>
      </w:r>
    </w:p>
    <w:p w14:paraId="16C16D63"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Use this link to complete the electronic </w:t>
      </w:r>
      <w:hyperlink r:id="rId34" w:tgtFrame="_blank" w:history="1">
        <w:r w:rsidRPr="002E7CE0">
          <w:rPr>
            <w:rFonts w:ascii="Arial" w:eastAsia="Times New Roman" w:hAnsi="Arial" w:cs="Arial"/>
            <w:color w:val="0078D4"/>
            <w:u w:val="single"/>
            <w:lang w:eastAsia="en-GB"/>
          </w:rPr>
          <w:t>Profession</w:t>
        </w:r>
        <w:r w:rsidRPr="002E7CE0">
          <w:rPr>
            <w:rFonts w:ascii="Arial" w:eastAsia="Times New Roman" w:hAnsi="Arial" w:cs="Arial"/>
            <w:color w:val="0078D4"/>
            <w:u w:val="single"/>
            <w:lang w:eastAsia="en-GB"/>
          </w:rPr>
          <w:t>a</w:t>
        </w:r>
        <w:r w:rsidRPr="002E7CE0">
          <w:rPr>
            <w:rFonts w:ascii="Arial" w:eastAsia="Times New Roman" w:hAnsi="Arial" w:cs="Arial"/>
            <w:color w:val="0078D4"/>
            <w:u w:val="single"/>
            <w:lang w:eastAsia="en-GB"/>
          </w:rPr>
          <w:t>l Referral Form</w:t>
        </w:r>
      </w:hyperlink>
      <w:r w:rsidRPr="002E7CE0">
        <w:rPr>
          <w:rFonts w:ascii="Arial" w:eastAsia="Times New Roman" w:hAnsi="Arial" w:cs="Arial"/>
          <w:color w:val="242424"/>
          <w:lang w:eastAsia="en-GB"/>
        </w:rPr>
        <w:t xml:space="preserve"> for non-urgent concerns. Or call </w:t>
      </w:r>
      <w:proofErr w:type="spellStart"/>
      <w:r w:rsidRPr="002E7CE0">
        <w:rPr>
          <w:rFonts w:ascii="Arial" w:eastAsia="Times New Roman" w:hAnsi="Arial" w:cs="Arial"/>
          <w:color w:val="242424"/>
          <w:lang w:eastAsia="en-GB"/>
        </w:rPr>
        <w:t>HantsDirect</w:t>
      </w:r>
      <w:proofErr w:type="spellEnd"/>
      <w:r w:rsidRPr="002E7CE0">
        <w:rPr>
          <w:rFonts w:ascii="Arial" w:eastAsia="Times New Roman" w:hAnsi="Arial" w:cs="Arial"/>
          <w:color w:val="242424"/>
          <w:lang w:eastAsia="en-GB"/>
        </w:rPr>
        <w:t xml:space="preserve"> (Adult Services) 0300 555 1386 (office hours for urgent concerns) or 0300 555 1373 (out of hours).     </w:t>
      </w:r>
    </w:p>
    <w:p w14:paraId="158E3D6B"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Professionals Line: </w:t>
      </w:r>
      <w:r w:rsidRPr="00CF669C">
        <w:rPr>
          <w:rFonts w:ascii="Arial" w:hAnsi="Arial" w:cs="Arial"/>
        </w:rPr>
        <w:t>01962 847 214</w:t>
      </w:r>
      <w:r w:rsidRPr="002E7CE0">
        <w:rPr>
          <w:rFonts w:ascii="Arial" w:eastAsia="Times New Roman" w:hAnsi="Arial" w:cs="Arial"/>
          <w:color w:val="242424"/>
          <w:lang w:eastAsia="en-GB"/>
        </w:rPr>
        <w:t>.</w:t>
      </w:r>
    </w:p>
    <w:p w14:paraId="0CD6EC2B"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Or visit the </w:t>
      </w:r>
      <w:hyperlink r:id="rId35" w:tgtFrame="_blank" w:history="1">
        <w:r w:rsidRPr="002E7CE0">
          <w:rPr>
            <w:rFonts w:ascii="Arial" w:eastAsia="Times New Roman" w:hAnsi="Arial" w:cs="Arial"/>
            <w:color w:val="0078D4"/>
            <w:u w:val="single"/>
            <w:lang w:eastAsia="en-GB"/>
          </w:rPr>
          <w:t>we</w:t>
        </w:r>
        <w:r w:rsidRPr="002E7CE0">
          <w:rPr>
            <w:rFonts w:ascii="Arial" w:eastAsia="Times New Roman" w:hAnsi="Arial" w:cs="Arial"/>
            <w:color w:val="0078D4"/>
            <w:u w:val="single"/>
            <w:lang w:eastAsia="en-GB"/>
          </w:rPr>
          <w:t>b</w:t>
        </w:r>
        <w:r w:rsidRPr="002E7CE0">
          <w:rPr>
            <w:rFonts w:ascii="Arial" w:eastAsia="Times New Roman" w:hAnsi="Arial" w:cs="Arial"/>
            <w:color w:val="0078D4"/>
            <w:u w:val="single"/>
            <w:lang w:eastAsia="en-GB"/>
          </w:rPr>
          <w:t>site</w:t>
        </w:r>
      </w:hyperlink>
      <w:r w:rsidRPr="002E7CE0">
        <w:rPr>
          <w:rFonts w:ascii="Arial" w:eastAsia="Times New Roman" w:hAnsi="Arial" w:cs="Arial"/>
          <w:color w:val="242424"/>
          <w:lang w:eastAsia="en-GB"/>
        </w:rPr>
        <w:t> for further information.</w:t>
      </w:r>
    </w:p>
    <w:p w14:paraId="2C2EED3D" w14:textId="77777777" w:rsidR="00BD11E3" w:rsidRDefault="00370C2E" w:rsidP="00BD11E3">
      <w:pPr>
        <w:shd w:val="clear" w:color="auto" w:fill="FFFFFF"/>
        <w:spacing w:after="336" w:line="276" w:lineRule="auto"/>
        <w:rPr>
          <w:rFonts w:ascii="Arial" w:eastAsia="Times New Roman" w:hAnsi="Arial" w:cs="Arial"/>
          <w:color w:val="242424"/>
          <w:lang w:eastAsia="en-GB"/>
        </w:rPr>
      </w:pPr>
      <w:hyperlink r:id="rId36" w:tgtFrame="_blank" w:history="1">
        <w:r w:rsidR="00BD11E3" w:rsidRPr="002E7CE0">
          <w:rPr>
            <w:rFonts w:ascii="Arial" w:eastAsia="Times New Roman" w:hAnsi="Arial" w:cs="Arial"/>
            <w:color w:val="0078D4"/>
            <w:u w:val="single"/>
            <w:lang w:eastAsia="en-GB"/>
          </w:rPr>
          <w:t>The 4LSAB Multi</w:t>
        </w:r>
        <w:r w:rsidR="00BD11E3" w:rsidRPr="002E7CE0">
          <w:rPr>
            <w:rFonts w:ascii="Arial" w:eastAsia="Times New Roman" w:hAnsi="Arial" w:cs="Arial"/>
            <w:color w:val="0078D4"/>
            <w:u w:val="single"/>
            <w:lang w:eastAsia="en-GB"/>
          </w:rPr>
          <w:t>-</w:t>
        </w:r>
        <w:r w:rsidR="00BD11E3" w:rsidRPr="002E7CE0">
          <w:rPr>
            <w:rFonts w:ascii="Arial" w:eastAsia="Times New Roman" w:hAnsi="Arial" w:cs="Arial"/>
            <w:color w:val="0078D4"/>
            <w:u w:val="single"/>
            <w:lang w:eastAsia="en-GB"/>
          </w:rPr>
          <w:t xml:space="preserve"> Agency Policy, Process and Guidance</w:t>
        </w:r>
      </w:hyperlink>
      <w:r w:rsidR="00BD11E3" w:rsidRPr="002E7CE0">
        <w:rPr>
          <w:rFonts w:ascii="Arial" w:eastAsia="Times New Roman" w:hAnsi="Arial" w:cs="Arial"/>
          <w:color w:val="242424"/>
          <w:lang w:eastAsia="en-GB"/>
        </w:rPr>
        <w:t> should be used to support responses to concerns regarding abuse or neglect.</w:t>
      </w:r>
    </w:p>
    <w:p w14:paraId="1F4FF8CE" w14:textId="40524012" w:rsidR="00B777F3" w:rsidRDefault="00BD11E3" w:rsidP="00BD11E3">
      <w:pPr>
        <w:shd w:val="clear" w:color="auto" w:fill="FFFFFF"/>
        <w:spacing w:after="336" w:line="276" w:lineRule="auto"/>
        <w:rPr>
          <w:rFonts w:ascii="Arial" w:eastAsia="Times New Roman" w:hAnsi="Arial" w:cs="Arial"/>
          <w:color w:val="242424"/>
          <w:lang w:eastAsia="en-GB"/>
        </w:rPr>
      </w:pPr>
      <w:r>
        <w:rPr>
          <w:rFonts w:ascii="Arial" w:eastAsia="Times New Roman" w:hAnsi="Arial" w:cs="Arial"/>
          <w:color w:val="242424"/>
          <w:lang w:eastAsia="en-GB"/>
        </w:rPr>
        <w:t xml:space="preserve">Multi Agency Risk Management meetings may be considered when appropriate more information on this process can be found here: </w:t>
      </w:r>
      <w:hyperlink r:id="rId37" w:history="1">
        <w:r w:rsidRPr="00C54F49">
          <w:rPr>
            <w:rStyle w:val="Hyperlink"/>
            <w:rFonts w:ascii="Arial" w:eastAsia="Times New Roman" w:hAnsi="Arial" w:cs="Arial"/>
            <w:lang w:eastAsia="en-GB"/>
          </w:rPr>
          <w:t>MAR</w:t>
        </w:r>
        <w:r w:rsidRPr="00C54F49">
          <w:rPr>
            <w:rStyle w:val="Hyperlink"/>
            <w:rFonts w:ascii="Arial" w:eastAsia="Times New Roman" w:hAnsi="Arial" w:cs="Arial"/>
            <w:lang w:eastAsia="en-GB"/>
          </w:rPr>
          <w:t>M</w:t>
        </w:r>
      </w:hyperlink>
      <w:r>
        <w:rPr>
          <w:rFonts w:ascii="Arial" w:eastAsia="Times New Roman" w:hAnsi="Arial" w:cs="Arial"/>
          <w:color w:val="242424"/>
          <w:lang w:eastAsia="en-GB"/>
        </w:rPr>
        <w:t xml:space="preserve"> </w:t>
      </w:r>
    </w:p>
    <w:p w14:paraId="2E70B7C6" w14:textId="77777777" w:rsidR="00B777F3" w:rsidRDefault="00B777F3">
      <w:pPr>
        <w:rPr>
          <w:rFonts w:ascii="Arial" w:eastAsia="Times New Roman" w:hAnsi="Arial" w:cs="Arial"/>
          <w:color w:val="242424"/>
          <w:lang w:eastAsia="en-GB"/>
        </w:rPr>
      </w:pPr>
      <w:r>
        <w:rPr>
          <w:rFonts w:ascii="Arial" w:eastAsia="Times New Roman" w:hAnsi="Arial" w:cs="Arial"/>
          <w:color w:val="242424"/>
          <w:lang w:eastAsia="en-GB"/>
        </w:rPr>
        <w:br w:type="page"/>
      </w:r>
    </w:p>
    <w:p w14:paraId="5A08C0CA"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 xml:space="preserve">This policy is underpinned by the six principles of safeguarding for adults embedded in the Care Act (2014); empowerment, prevention, proportionality, protection, partnership, and accountability. Six </w:t>
      </w:r>
      <w:hyperlink r:id="rId38" w:history="1">
        <w:r w:rsidRPr="002E7CE0">
          <w:rPr>
            <w:rStyle w:val="Hyperlink"/>
            <w:rFonts w:ascii="Arial" w:eastAsia="Times New Roman" w:hAnsi="Arial" w:cs="Arial"/>
            <w:lang w:eastAsia="en-GB"/>
          </w:rPr>
          <w:t>Princ</w:t>
        </w:r>
        <w:r w:rsidRPr="002E7CE0">
          <w:rPr>
            <w:rStyle w:val="Hyperlink"/>
            <w:rFonts w:ascii="Arial" w:eastAsia="Times New Roman" w:hAnsi="Arial" w:cs="Arial"/>
            <w:lang w:eastAsia="en-GB"/>
          </w:rPr>
          <w:t>i</w:t>
        </w:r>
        <w:r w:rsidRPr="002E7CE0">
          <w:rPr>
            <w:rStyle w:val="Hyperlink"/>
            <w:rFonts w:ascii="Arial" w:eastAsia="Times New Roman" w:hAnsi="Arial" w:cs="Arial"/>
            <w:lang w:eastAsia="en-GB"/>
          </w:rPr>
          <w:t>ples</w:t>
        </w:r>
      </w:hyperlink>
      <w:r w:rsidRPr="002E7CE0">
        <w:rPr>
          <w:rFonts w:ascii="Arial" w:eastAsia="Times New Roman" w:hAnsi="Arial" w:cs="Arial"/>
          <w:color w:val="242424"/>
          <w:lang w:eastAsia="en-GB"/>
        </w:rPr>
        <w:t>.</w:t>
      </w:r>
    </w:p>
    <w:p w14:paraId="1CD8E9F0" w14:textId="77777777" w:rsidR="00BD11E3" w:rsidRPr="002E7CE0" w:rsidRDefault="00BD11E3" w:rsidP="00BD11E3">
      <w:pPr>
        <w:shd w:val="clear" w:color="auto" w:fill="FFFFFF"/>
        <w:spacing w:after="336" w:line="276" w:lineRule="auto"/>
        <w:rPr>
          <w:rFonts w:ascii="Arial" w:eastAsia="Times New Roman" w:hAnsi="Arial" w:cs="Arial"/>
          <w:b/>
          <w:bCs/>
          <w:color w:val="242424"/>
          <w:lang w:eastAsia="en-GB"/>
        </w:rPr>
      </w:pPr>
      <w:r w:rsidRPr="002E7CE0">
        <w:rPr>
          <w:rFonts w:ascii="Arial" w:eastAsia="Times New Roman" w:hAnsi="Arial" w:cs="Arial"/>
          <w:b/>
          <w:bCs/>
          <w:color w:val="242424"/>
          <w:lang w:eastAsia="en-GB"/>
        </w:rPr>
        <w:t>25.3</w:t>
      </w:r>
      <w:r w:rsidRPr="002E7CE0">
        <w:rPr>
          <w:rFonts w:ascii="Arial" w:eastAsia="Times New Roman" w:hAnsi="Arial" w:cs="Arial"/>
          <w:color w:val="242424"/>
          <w:lang w:eastAsia="en-GB"/>
        </w:rPr>
        <w:t xml:space="preserve"> </w:t>
      </w:r>
      <w:r w:rsidRPr="002E7CE0">
        <w:rPr>
          <w:rFonts w:ascii="Arial" w:eastAsia="Times New Roman" w:hAnsi="Arial" w:cs="Arial"/>
          <w:b/>
          <w:bCs/>
          <w:color w:val="242424"/>
          <w:lang w:eastAsia="en-GB"/>
        </w:rPr>
        <w:t>PREVENT</w:t>
      </w:r>
    </w:p>
    <w:p w14:paraId="48936CE3"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Referrals should be made using guidance and </w:t>
      </w:r>
      <w:hyperlink r:id="rId39" w:tgtFrame="_blank" w:history="1">
        <w:r w:rsidRPr="002E7CE0">
          <w:rPr>
            <w:rFonts w:ascii="Arial" w:eastAsia="Times New Roman" w:hAnsi="Arial" w:cs="Arial"/>
            <w:color w:val="0078D4"/>
            <w:u w:val="single"/>
            <w:lang w:eastAsia="en-GB"/>
          </w:rPr>
          <w:t>fo</w:t>
        </w:r>
        <w:r w:rsidRPr="002E7CE0">
          <w:rPr>
            <w:rFonts w:ascii="Arial" w:eastAsia="Times New Roman" w:hAnsi="Arial" w:cs="Arial"/>
            <w:color w:val="0078D4"/>
            <w:u w:val="single"/>
            <w:lang w:eastAsia="en-GB"/>
          </w:rPr>
          <w:t>r</w:t>
        </w:r>
        <w:r w:rsidRPr="002E7CE0">
          <w:rPr>
            <w:rFonts w:ascii="Arial" w:eastAsia="Times New Roman" w:hAnsi="Arial" w:cs="Arial"/>
            <w:color w:val="0078D4"/>
            <w:u w:val="single"/>
            <w:lang w:eastAsia="en-GB"/>
          </w:rPr>
          <w:t>ms</w:t>
        </w:r>
      </w:hyperlink>
      <w:r w:rsidRPr="002E7CE0">
        <w:rPr>
          <w:rFonts w:ascii="Arial" w:eastAsia="Times New Roman" w:hAnsi="Arial" w:cs="Arial"/>
          <w:color w:val="242424"/>
          <w:lang w:eastAsia="en-GB"/>
        </w:rPr>
        <w:t> from Hampshire County Council.</w:t>
      </w:r>
    </w:p>
    <w:p w14:paraId="5AC50BFE"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25.4 Modern Slavery</w:t>
      </w:r>
      <w:r w:rsidRPr="002E7CE0">
        <w:rPr>
          <w:rFonts w:ascii="Arial" w:eastAsia="Times New Roman" w:hAnsi="Arial" w:cs="Arial"/>
          <w:color w:val="242424"/>
          <w:lang w:eastAsia="en-GB"/>
        </w:rPr>
        <w:t xml:space="preserve"> </w:t>
      </w:r>
    </w:p>
    <w:p w14:paraId="5469ECB5"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Referrals should be made using the </w:t>
      </w:r>
      <w:hyperlink r:id="rId40" w:tgtFrame="_blank" w:history="1">
        <w:r w:rsidRPr="002E7CE0">
          <w:rPr>
            <w:rFonts w:ascii="Arial" w:eastAsia="Times New Roman" w:hAnsi="Arial" w:cs="Arial"/>
            <w:color w:val="0078D4"/>
            <w:u w:val="single"/>
            <w:lang w:eastAsia="en-GB"/>
          </w:rPr>
          <w:t>victim</w:t>
        </w:r>
        <w:r w:rsidRPr="002E7CE0">
          <w:rPr>
            <w:rFonts w:ascii="Arial" w:eastAsia="Times New Roman" w:hAnsi="Arial" w:cs="Arial"/>
            <w:color w:val="0078D4"/>
            <w:u w:val="single"/>
            <w:lang w:eastAsia="en-GB"/>
          </w:rPr>
          <w:t xml:space="preserve"> </w:t>
        </w:r>
        <w:r w:rsidRPr="002E7CE0">
          <w:rPr>
            <w:rFonts w:ascii="Arial" w:eastAsia="Times New Roman" w:hAnsi="Arial" w:cs="Arial"/>
            <w:color w:val="0078D4"/>
            <w:u w:val="single"/>
            <w:lang w:eastAsia="en-GB"/>
          </w:rPr>
          <w:t>pathway</w:t>
        </w:r>
      </w:hyperlink>
      <w:r w:rsidRPr="002E7CE0">
        <w:rPr>
          <w:rFonts w:ascii="Arial" w:eastAsia="Times New Roman" w:hAnsi="Arial" w:cs="Arial"/>
          <w:color w:val="242424"/>
          <w:lang w:eastAsia="en-GB"/>
        </w:rPr>
        <w:t>.</w:t>
      </w:r>
    </w:p>
    <w:p w14:paraId="03752B70"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25.5 Employee Assistance Programme</w:t>
      </w:r>
    </w:p>
    <w:p w14:paraId="41100BF4" w14:textId="4DD9D7AA" w:rsidR="00BD11E3" w:rsidRPr="002E7CE0" w:rsidRDefault="00BD11E3" w:rsidP="00BD11E3">
      <w:pPr>
        <w:shd w:val="clear" w:color="auto" w:fill="FFFFFF"/>
        <w:spacing w:after="336" w:line="276" w:lineRule="auto"/>
        <w:rPr>
          <w:rFonts w:ascii="Arial" w:hAnsi="Arial" w:cs="Arial"/>
          <w:color w:val="323130"/>
          <w:shd w:val="clear" w:color="auto" w:fill="FFFFFF"/>
        </w:rPr>
      </w:pPr>
      <w:r w:rsidRPr="002E7CE0">
        <w:rPr>
          <w:rFonts w:ascii="Arial" w:eastAsia="Times New Roman" w:hAnsi="Arial" w:cs="Arial"/>
          <w:color w:val="242424"/>
          <w:lang w:eastAsia="en-GB"/>
        </w:rPr>
        <w:t>Should an employee feel they require support following their involvement with a safeguarding concern, information on the HBC Health Assured- 24/7 </w:t>
      </w:r>
      <w:r w:rsidRPr="002E7CE0">
        <w:rPr>
          <w:rFonts w:ascii="Arial" w:eastAsia="Times New Roman" w:hAnsi="Arial" w:cs="Arial"/>
          <w:color w:val="0078D4"/>
          <w:u w:val="single"/>
          <w:lang w:eastAsia="en-GB"/>
        </w:rPr>
        <w:t>Employe</w:t>
      </w:r>
      <w:r w:rsidRPr="002E7CE0">
        <w:rPr>
          <w:rFonts w:ascii="Arial" w:eastAsia="Times New Roman" w:hAnsi="Arial" w:cs="Arial"/>
          <w:color w:val="0078D4"/>
          <w:u w:val="single"/>
          <w:lang w:eastAsia="en-GB"/>
        </w:rPr>
        <w:t>e</w:t>
      </w:r>
      <w:r w:rsidRPr="002E7CE0">
        <w:rPr>
          <w:rFonts w:ascii="Arial" w:eastAsia="Times New Roman" w:hAnsi="Arial" w:cs="Arial"/>
          <w:color w:val="0078D4"/>
          <w:u w:val="single"/>
          <w:lang w:eastAsia="en-GB"/>
        </w:rPr>
        <w:t xml:space="preserve"> Ass</w:t>
      </w:r>
      <w:r w:rsidRPr="002E7CE0">
        <w:rPr>
          <w:rFonts w:ascii="Arial" w:eastAsia="Times New Roman" w:hAnsi="Arial" w:cs="Arial"/>
          <w:color w:val="0078D4"/>
          <w:u w:val="single"/>
          <w:lang w:eastAsia="en-GB"/>
        </w:rPr>
        <w:t>i</w:t>
      </w:r>
      <w:r w:rsidRPr="002E7CE0">
        <w:rPr>
          <w:rFonts w:ascii="Arial" w:eastAsia="Times New Roman" w:hAnsi="Arial" w:cs="Arial"/>
          <w:color w:val="0078D4"/>
          <w:u w:val="single"/>
          <w:lang w:eastAsia="en-GB"/>
        </w:rPr>
        <w:t>stance Programme</w:t>
      </w:r>
      <w:r w:rsidRPr="002E7CE0">
        <w:rPr>
          <w:rFonts w:ascii="Arial" w:eastAsia="Times New Roman" w:hAnsi="Arial" w:cs="Arial"/>
          <w:color w:val="242424"/>
          <w:lang w:eastAsia="en-GB"/>
        </w:rPr>
        <w:t xml:space="preserve"> can be found on the council’s intranet. Tel: </w:t>
      </w:r>
      <w:r w:rsidRPr="002E7CE0">
        <w:rPr>
          <w:rFonts w:ascii="Arial" w:hAnsi="Arial" w:cs="Arial"/>
          <w:color w:val="323130"/>
          <w:shd w:val="clear" w:color="auto" w:fill="FFFFFF"/>
        </w:rPr>
        <w:t>0800 028 0199</w:t>
      </w:r>
    </w:p>
    <w:p w14:paraId="158585FB" w14:textId="77777777" w:rsidR="005A5133" w:rsidRDefault="005A5133">
      <w:pPr>
        <w:rPr>
          <w:rFonts w:ascii="Arial" w:eastAsia="Times New Roman" w:hAnsi="Arial" w:cs="Arial"/>
          <w:b/>
          <w:bCs/>
          <w:color w:val="242424"/>
          <w:sz w:val="28"/>
          <w:szCs w:val="28"/>
          <w:lang w:eastAsia="en-GB"/>
        </w:rPr>
      </w:pPr>
      <w:r>
        <w:rPr>
          <w:rFonts w:ascii="Arial" w:eastAsia="Times New Roman" w:hAnsi="Arial" w:cs="Arial"/>
          <w:b/>
          <w:bCs/>
          <w:color w:val="242424"/>
          <w:sz w:val="28"/>
          <w:szCs w:val="28"/>
          <w:lang w:eastAsia="en-GB"/>
        </w:rPr>
        <w:br w:type="page"/>
      </w:r>
    </w:p>
    <w:p w14:paraId="1FA7662F" w14:textId="54672F11" w:rsidR="00BD11E3" w:rsidRPr="00D839F5" w:rsidRDefault="00BD11E3" w:rsidP="00BD11E3">
      <w:pPr>
        <w:shd w:val="clear" w:color="auto" w:fill="FFFFFF"/>
        <w:spacing w:after="180" w:line="276" w:lineRule="auto"/>
        <w:outlineLvl w:val="1"/>
        <w:rPr>
          <w:rFonts w:ascii="Arial" w:eastAsia="Times New Roman" w:hAnsi="Arial" w:cs="Arial"/>
          <w:b/>
          <w:bCs/>
          <w:color w:val="242424"/>
          <w:lang w:eastAsia="en-GB"/>
        </w:rPr>
      </w:pPr>
      <w:bookmarkStart w:id="28" w:name="AppendixA"/>
      <w:r w:rsidRPr="00D839F5">
        <w:rPr>
          <w:rFonts w:ascii="Arial" w:eastAsia="Times New Roman" w:hAnsi="Arial" w:cs="Arial"/>
          <w:b/>
          <w:bCs/>
          <w:color w:val="242424"/>
          <w:lang w:eastAsia="en-GB"/>
        </w:rPr>
        <w:lastRenderedPageBreak/>
        <w:t>Appendix A - Safeguarding Children Concern Form</w:t>
      </w:r>
    </w:p>
    <w:bookmarkEnd w:id="28"/>
    <w:p w14:paraId="7407EB0B" w14:textId="77777777" w:rsidR="00BD11E3" w:rsidRPr="001C76BB" w:rsidRDefault="00BD11E3" w:rsidP="00BD11E3">
      <w:pPr>
        <w:shd w:val="clear" w:color="auto" w:fill="FFFFFF"/>
        <w:spacing w:after="336" w:line="276" w:lineRule="auto"/>
        <w:rPr>
          <w:rFonts w:ascii="Arial" w:eastAsia="Times New Roman" w:hAnsi="Arial" w:cs="Arial"/>
          <w:color w:val="242424"/>
          <w:sz w:val="28"/>
          <w:szCs w:val="28"/>
          <w:lang w:eastAsia="en-GB"/>
        </w:rPr>
      </w:pPr>
      <w:r w:rsidRPr="001C76BB">
        <w:rPr>
          <w:rFonts w:ascii="Arial" w:eastAsia="Times New Roman" w:hAnsi="Arial" w:cs="Arial"/>
          <w:b/>
          <w:bCs/>
          <w:color w:val="242424"/>
          <w:sz w:val="28"/>
          <w:szCs w:val="28"/>
          <w:lang w:eastAsia="en-GB"/>
        </w:rPr>
        <w:t>SAFEGUARDING CONCERN FORM</w:t>
      </w:r>
      <w:r>
        <w:rPr>
          <w:rFonts w:ascii="Arial" w:eastAsia="Times New Roman" w:hAnsi="Arial" w:cs="Arial"/>
          <w:color w:val="242424"/>
          <w:sz w:val="28"/>
          <w:szCs w:val="28"/>
          <w:lang w:eastAsia="en-GB"/>
        </w:rPr>
        <w:t xml:space="preserve"> - </w:t>
      </w:r>
      <w:r w:rsidRPr="001C76BB">
        <w:rPr>
          <w:rFonts w:ascii="Arial" w:eastAsia="Times New Roman" w:hAnsi="Arial" w:cs="Arial"/>
          <w:b/>
          <w:bCs/>
          <w:color w:val="242424"/>
          <w:sz w:val="28"/>
          <w:szCs w:val="28"/>
          <w:lang w:eastAsia="en-GB"/>
        </w:rPr>
        <w:t xml:space="preserve">CHILDREN &amp; YOUNG PEOPLE </w:t>
      </w:r>
    </w:p>
    <w:p w14:paraId="6ED0FA42" w14:textId="77777777" w:rsidR="00BD11E3" w:rsidRPr="002E7CE0" w:rsidRDefault="00BD11E3" w:rsidP="00BD11E3">
      <w:pPr>
        <w:shd w:val="clear" w:color="auto" w:fill="FFFFFF"/>
        <w:spacing w:after="336" w:line="276" w:lineRule="auto"/>
        <w:rPr>
          <w:rFonts w:ascii="Arial" w:eastAsia="Times New Roman" w:hAnsi="Arial" w:cs="Arial"/>
          <w:b/>
          <w:bCs/>
          <w:color w:val="242424"/>
          <w:lang w:eastAsia="en-GB"/>
        </w:rPr>
      </w:pPr>
      <w:r w:rsidRPr="002E7CE0">
        <w:rPr>
          <w:rFonts w:ascii="Arial" w:eastAsia="Times New Roman" w:hAnsi="Arial" w:cs="Arial"/>
          <w:color w:val="242424"/>
          <w:lang w:eastAsia="en-GB"/>
        </w:rPr>
        <w:t>This form should be completed as fully and factually as possible using the words of the child or young person. Take care to highlight anything which is recorded, opinion only, or hearsay. </w:t>
      </w:r>
    </w:p>
    <w:p w14:paraId="621D9A27" w14:textId="77777777" w:rsidR="00BD11E3" w:rsidRPr="002E7CE0" w:rsidRDefault="00BD11E3" w:rsidP="00BD11E3">
      <w:pPr>
        <w:shd w:val="clear" w:color="auto" w:fill="FFFFFF"/>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Email to: </w:t>
      </w:r>
      <w:hyperlink r:id="rId41" w:history="1">
        <w:r w:rsidRPr="002E7CE0">
          <w:rPr>
            <w:rStyle w:val="Hyperlink"/>
            <w:rFonts w:ascii="Arial" w:eastAsia="Times New Roman" w:hAnsi="Arial" w:cs="Arial"/>
            <w:b/>
            <w:bCs/>
            <w:lang w:eastAsia="en-GB"/>
          </w:rPr>
          <w:t>safegua</w:t>
        </w:r>
        <w:r w:rsidRPr="002E7CE0">
          <w:rPr>
            <w:rStyle w:val="Hyperlink"/>
            <w:rFonts w:ascii="Arial" w:eastAsia="Times New Roman" w:hAnsi="Arial" w:cs="Arial"/>
            <w:b/>
            <w:bCs/>
            <w:lang w:eastAsia="en-GB"/>
          </w:rPr>
          <w:t>r</w:t>
        </w:r>
        <w:r w:rsidRPr="002E7CE0">
          <w:rPr>
            <w:rStyle w:val="Hyperlink"/>
            <w:rFonts w:ascii="Arial" w:eastAsia="Times New Roman" w:hAnsi="Arial" w:cs="Arial"/>
            <w:b/>
            <w:bCs/>
            <w:lang w:eastAsia="en-GB"/>
          </w:rPr>
          <w:t>ding@havant.gov.uk</w:t>
        </w:r>
      </w:hyperlink>
      <w:r w:rsidRPr="002E7CE0">
        <w:rPr>
          <w:rFonts w:ascii="Arial" w:eastAsia="Times New Roman" w:hAnsi="Arial" w:cs="Arial"/>
          <w:b/>
          <w:bCs/>
          <w:color w:val="242424"/>
          <w:lang w:eastAsia="en-GB"/>
        </w:rPr>
        <w:t> and mark as ‘confidential.’</w:t>
      </w:r>
    </w:p>
    <w:p w14:paraId="24AFC4D4"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Remember to always maintain confidentiality. Do not discuss this incident with anyone other than those who need to know.</w:t>
      </w:r>
    </w:p>
    <w:p w14:paraId="061EB9C2" w14:textId="77777777" w:rsidR="00BD11E3" w:rsidRPr="002E7CE0" w:rsidRDefault="00BD11E3" w:rsidP="00BD11E3">
      <w:pPr>
        <w:shd w:val="clear" w:color="auto" w:fill="FFFFFF"/>
        <w:spacing w:after="336" w:line="276" w:lineRule="auto"/>
        <w:rPr>
          <w:rFonts w:ascii="Arial" w:eastAsia="Times New Roman" w:hAnsi="Arial" w:cs="Arial"/>
          <w:color w:val="242424"/>
          <w:lang w:eastAsia="en-GB"/>
        </w:rPr>
      </w:pPr>
    </w:p>
    <w:tbl>
      <w:tblPr>
        <w:tblW w:w="9565"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526"/>
        <w:gridCol w:w="6039"/>
      </w:tblGrid>
      <w:tr w:rsidR="00BD11E3" w:rsidRPr="002E7CE0" w14:paraId="47267DF3" w14:textId="77777777" w:rsidTr="005A5133">
        <w:trPr>
          <w:trHeight w:val="333"/>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3C8F88E"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About You</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FF43874"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4FC71BE3" w14:textId="77777777" w:rsidTr="005A5133">
        <w:trPr>
          <w:trHeight w:val="333"/>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ABABBE1"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Name</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8C67018"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0265BE5A" w14:textId="77777777" w:rsidTr="005A5133">
        <w:trPr>
          <w:trHeight w:val="333"/>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485C522"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Job Role</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AE871E2"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606DE177" w14:textId="77777777" w:rsidTr="005A5133">
        <w:trPr>
          <w:trHeight w:val="333"/>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4442E9B"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Service or Department</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6BCB4B9"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1A5E3484" w14:textId="77777777" w:rsidTr="005A5133">
        <w:trPr>
          <w:trHeight w:val="333"/>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26F7E46"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Work address</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A4C40C9"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647A0C22" w14:textId="77777777" w:rsidTr="005A5133">
        <w:trPr>
          <w:trHeight w:val="333"/>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B116919"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Contact telephone number</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5F99FF3"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44D1CCC5" w14:textId="77777777" w:rsidTr="005A5133">
        <w:trPr>
          <w:trHeight w:val="367"/>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93072E8"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Email</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2B5001B"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728A6485" w14:textId="77777777" w:rsidTr="005A5133">
        <w:trPr>
          <w:trHeight w:val="667"/>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FA98DEA"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Consent to sharing information</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6B61682"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5E0C40CF" w14:textId="77777777" w:rsidTr="005A5133">
        <w:trPr>
          <w:trHeight w:val="1035"/>
        </w:trPr>
        <w:tc>
          <w:tcPr>
            <w:tcW w:w="352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040D6A7"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Has the child's parent(s) / carer(s) consent been gained for this referral?</w:t>
            </w:r>
          </w:p>
        </w:tc>
        <w:tc>
          <w:tcPr>
            <w:tcW w:w="6039"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27783E9"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consent given / consent refused / consent not requested</w:t>
            </w:r>
          </w:p>
        </w:tc>
      </w:tr>
    </w:tbl>
    <w:p w14:paraId="7448F45B" w14:textId="77777777" w:rsidR="005A5133" w:rsidRDefault="005A5133">
      <w:r>
        <w:br w:type="page"/>
      </w:r>
    </w:p>
    <w:tbl>
      <w:tblPr>
        <w:tblW w:w="9595"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537"/>
        <w:gridCol w:w="6058"/>
      </w:tblGrid>
      <w:tr w:rsidR="00BD11E3" w:rsidRPr="002E7CE0" w14:paraId="13F06051" w14:textId="77777777" w:rsidTr="005A5133">
        <w:trPr>
          <w:trHeight w:val="4252"/>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71F23C3" w14:textId="009F248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Give further information about the consent. For example:</w:t>
            </w:r>
          </w:p>
          <w:p w14:paraId="20ABAC29" w14:textId="77777777" w:rsidR="00BD11E3" w:rsidRPr="002E7CE0" w:rsidRDefault="00BD11E3" w:rsidP="00BD11E3">
            <w:pPr>
              <w:numPr>
                <w:ilvl w:val="0"/>
                <w:numId w:val="29"/>
              </w:numPr>
              <w:spacing w:before="100" w:beforeAutospacing="1" w:line="276" w:lineRule="auto"/>
              <w:ind w:left="0"/>
              <w:rPr>
                <w:rFonts w:ascii="Arial" w:eastAsia="Times New Roman" w:hAnsi="Arial" w:cs="Arial"/>
                <w:color w:val="242424"/>
                <w:lang w:eastAsia="en-GB"/>
              </w:rPr>
            </w:pPr>
            <w:r w:rsidRPr="002E7CE0">
              <w:rPr>
                <w:rFonts w:ascii="Arial" w:eastAsia="Times New Roman" w:hAnsi="Arial" w:cs="Arial"/>
                <w:color w:val="242424"/>
                <w:lang w:eastAsia="en-GB"/>
              </w:rPr>
              <w:t>Verbal consent given by mother, and not father.</w:t>
            </w:r>
          </w:p>
          <w:p w14:paraId="74F85CD6" w14:textId="77777777" w:rsidR="00BD11E3" w:rsidRPr="002E7CE0" w:rsidRDefault="00BD11E3" w:rsidP="00BD11E3">
            <w:pPr>
              <w:numPr>
                <w:ilvl w:val="0"/>
                <w:numId w:val="29"/>
              </w:numPr>
              <w:spacing w:before="100" w:beforeAutospacing="1" w:line="276" w:lineRule="auto"/>
              <w:ind w:left="0"/>
              <w:rPr>
                <w:rFonts w:ascii="Arial" w:eastAsia="Times New Roman" w:hAnsi="Arial" w:cs="Arial"/>
                <w:color w:val="242424"/>
                <w:lang w:eastAsia="en-GB"/>
              </w:rPr>
            </w:pPr>
            <w:r w:rsidRPr="002E7CE0">
              <w:rPr>
                <w:rFonts w:ascii="Arial" w:eastAsia="Times New Roman" w:hAnsi="Arial" w:cs="Arial"/>
                <w:color w:val="242424"/>
                <w:lang w:eastAsia="en-GB"/>
              </w:rPr>
              <w:t xml:space="preserve">Consent requested of mother on [date] and </w:t>
            </w:r>
            <w:proofErr w:type="gramStart"/>
            <w:r w:rsidRPr="002E7CE0">
              <w:rPr>
                <w:rFonts w:ascii="Arial" w:eastAsia="Times New Roman" w:hAnsi="Arial" w:cs="Arial"/>
                <w:color w:val="242424"/>
                <w:lang w:eastAsia="en-GB"/>
              </w:rPr>
              <w:t>refused</w:t>
            </w:r>
            <w:proofErr w:type="gramEnd"/>
          </w:p>
          <w:p w14:paraId="770E6391" w14:textId="77777777" w:rsidR="00BD11E3" w:rsidRPr="002E7CE0" w:rsidRDefault="00BD11E3" w:rsidP="00BD11E3">
            <w:pPr>
              <w:numPr>
                <w:ilvl w:val="0"/>
                <w:numId w:val="29"/>
              </w:numPr>
              <w:spacing w:before="100" w:beforeAutospacing="1" w:line="276" w:lineRule="auto"/>
              <w:ind w:left="0"/>
              <w:rPr>
                <w:rFonts w:ascii="Arial" w:eastAsia="Times New Roman" w:hAnsi="Arial" w:cs="Arial"/>
                <w:color w:val="242424"/>
                <w:lang w:eastAsia="en-GB"/>
              </w:rPr>
            </w:pPr>
            <w:r w:rsidRPr="002E7CE0">
              <w:rPr>
                <w:rFonts w:ascii="Arial" w:eastAsia="Times New Roman" w:hAnsi="Arial" w:cs="Arial"/>
                <w:color w:val="242424"/>
                <w:lang w:eastAsia="en-GB"/>
              </w:rPr>
              <w:t>Consent not requested as this may pose a risk to the child / parent</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E0EAC2E"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3257D871" w14:textId="77777777" w:rsidTr="005A5133">
        <w:trPr>
          <w:trHeight w:val="340"/>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7ABC3CB"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About the children</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382F758"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2E5CE0D8" w14:textId="77777777" w:rsidTr="005A5133">
        <w:trPr>
          <w:trHeight w:val="340"/>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F1728FC"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First and last name</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68C45C1"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14616922" w14:textId="77777777" w:rsidTr="005A5133">
        <w:trPr>
          <w:trHeight w:val="714"/>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C2A8F3E"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AKA / previous names (optional)</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47C61005"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35015A9D" w14:textId="77777777" w:rsidTr="005A5133">
        <w:trPr>
          <w:trHeight w:val="340"/>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80B049B"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Gender at birth</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9BCA48B"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3C7E38FA" w14:textId="77777777" w:rsidTr="005A5133">
        <w:trPr>
          <w:trHeight w:val="714"/>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FFE0504"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Identified gender (if different) (optional)</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F1324F9"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23C994B1" w14:textId="77777777" w:rsidTr="005A5133">
        <w:trPr>
          <w:trHeight w:val="680"/>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15CA476"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Date of birth / estimated delivery date</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A1E344E"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D11E3" w:rsidRPr="002E7CE0" w14:paraId="717F92B3" w14:textId="77777777" w:rsidTr="005A5133">
        <w:trPr>
          <w:trHeight w:val="340"/>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75A038D"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Ethnicity</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346E302" w14:textId="77777777" w:rsidR="00BD11E3" w:rsidRPr="002E7CE0" w:rsidRDefault="00BD11E3" w:rsidP="00946ACD">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5A5133" w:rsidRPr="002E7CE0" w14:paraId="29E8203F" w14:textId="77777777" w:rsidTr="005A5133">
        <w:trPr>
          <w:trHeight w:val="893"/>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079785D5" w14:textId="214ACE66"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Does the child or family need any support with communication?</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5AF5FC97" w14:textId="4B7B2924"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yes / no</w:t>
            </w:r>
          </w:p>
        </w:tc>
      </w:tr>
      <w:tr w:rsidR="005A5133" w:rsidRPr="002E7CE0" w14:paraId="711DDA40" w14:textId="77777777" w:rsidTr="005A5133">
        <w:trPr>
          <w:trHeight w:val="1043"/>
        </w:trPr>
        <w:tc>
          <w:tcPr>
            <w:tcW w:w="3537"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49C61DEB" w14:textId="52570060"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Child's address</w:t>
            </w:r>
          </w:p>
        </w:tc>
        <w:tc>
          <w:tcPr>
            <w:tcW w:w="605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50769ACF" w14:textId="77777777" w:rsidR="005A5133" w:rsidRPr="002E7CE0" w:rsidRDefault="005A5133" w:rsidP="005A5133">
            <w:pPr>
              <w:spacing w:line="276" w:lineRule="auto"/>
              <w:rPr>
                <w:rFonts w:ascii="Arial" w:eastAsia="Times New Roman" w:hAnsi="Arial" w:cs="Arial"/>
                <w:color w:val="242424"/>
                <w:lang w:eastAsia="en-GB"/>
              </w:rPr>
            </w:pPr>
          </w:p>
        </w:tc>
      </w:tr>
    </w:tbl>
    <w:p w14:paraId="3DEE46A1" w14:textId="77777777" w:rsidR="00B25093" w:rsidRDefault="00B25093">
      <w:r>
        <w:br w:type="page"/>
      </w:r>
    </w:p>
    <w:tbl>
      <w:tblPr>
        <w:tblW w:w="9624"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548"/>
        <w:gridCol w:w="6076"/>
      </w:tblGrid>
      <w:tr w:rsidR="005A5133" w:rsidRPr="002E7CE0" w14:paraId="1DF551C3" w14:textId="77777777" w:rsidTr="005A5133">
        <w:trPr>
          <w:trHeight w:val="1155"/>
        </w:trPr>
        <w:tc>
          <w:tcPr>
            <w:tcW w:w="354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42A64A2" w14:textId="64C9DF20"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Does the child have any siblings? Or are you aware of any other children living at the child's home address?</w:t>
            </w:r>
          </w:p>
        </w:tc>
        <w:tc>
          <w:tcPr>
            <w:tcW w:w="607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9639FC7" w14:textId="1CA7293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yes / no / unknown</w:t>
            </w:r>
          </w:p>
        </w:tc>
      </w:tr>
      <w:tr w:rsidR="005A5133" w:rsidRPr="002E7CE0" w14:paraId="1A8C9D5D" w14:textId="77777777" w:rsidTr="005A5133">
        <w:trPr>
          <w:trHeight w:val="221"/>
        </w:trPr>
        <w:tc>
          <w:tcPr>
            <w:tcW w:w="354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71E6ACBB" w14:textId="15EE14DF" w:rsidR="005A5133" w:rsidRPr="002E7CE0" w:rsidRDefault="005A5133" w:rsidP="005A5133">
            <w:pPr>
              <w:spacing w:line="276" w:lineRule="auto"/>
              <w:rPr>
                <w:rFonts w:ascii="Arial" w:eastAsia="Times New Roman" w:hAnsi="Arial" w:cs="Arial"/>
                <w:b/>
                <w:bCs/>
                <w:color w:val="242424"/>
                <w:lang w:eastAsia="en-GB"/>
              </w:rPr>
            </w:pPr>
            <w:r w:rsidRPr="002E7CE0">
              <w:rPr>
                <w:rFonts w:ascii="Arial" w:eastAsia="Times New Roman" w:hAnsi="Arial" w:cs="Arial"/>
                <w:b/>
                <w:bCs/>
                <w:color w:val="242424"/>
                <w:lang w:eastAsia="en-GB"/>
              </w:rPr>
              <w:t>Adults in the child's life</w:t>
            </w:r>
          </w:p>
        </w:tc>
        <w:tc>
          <w:tcPr>
            <w:tcW w:w="607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397D64B1" w14:textId="77777777" w:rsidR="005A5133" w:rsidRPr="002E7CE0" w:rsidRDefault="005A5133" w:rsidP="005A5133">
            <w:pPr>
              <w:spacing w:line="276" w:lineRule="auto"/>
              <w:rPr>
                <w:rFonts w:ascii="Arial" w:eastAsia="Times New Roman" w:hAnsi="Arial" w:cs="Arial"/>
                <w:color w:val="242424"/>
                <w:lang w:eastAsia="en-GB"/>
              </w:rPr>
            </w:pPr>
          </w:p>
        </w:tc>
      </w:tr>
      <w:tr w:rsidR="005A5133" w:rsidRPr="002E7CE0" w14:paraId="4EF627C7" w14:textId="77777777" w:rsidTr="005A5133">
        <w:trPr>
          <w:trHeight w:val="710"/>
        </w:trPr>
        <w:tc>
          <w:tcPr>
            <w:tcW w:w="354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74E6FB8" w14:textId="7777777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Select all significant adults known to you</w:t>
            </w:r>
          </w:p>
        </w:tc>
        <w:tc>
          <w:tcPr>
            <w:tcW w:w="607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4720C36E" w14:textId="7777777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mother / father / other adult living at the same address as the child / other adult living elsewhere / none known</w:t>
            </w:r>
          </w:p>
        </w:tc>
      </w:tr>
      <w:tr w:rsidR="005A5133" w:rsidRPr="002E7CE0" w14:paraId="5FFA4604" w14:textId="77777777" w:rsidTr="005A5133">
        <w:trPr>
          <w:trHeight w:val="444"/>
        </w:trPr>
        <w:tc>
          <w:tcPr>
            <w:tcW w:w="354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460EECF" w14:textId="7777777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Describe the situation you are worried about</w:t>
            </w:r>
          </w:p>
        </w:tc>
        <w:tc>
          <w:tcPr>
            <w:tcW w:w="607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5B65C29" w14:textId="7777777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5A5133" w:rsidRPr="002E7CE0" w14:paraId="1722B186" w14:textId="77777777" w:rsidTr="005A5133">
        <w:trPr>
          <w:trHeight w:val="5713"/>
        </w:trPr>
        <w:tc>
          <w:tcPr>
            <w:tcW w:w="354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F5CFF57" w14:textId="77777777" w:rsidR="005A5133" w:rsidRPr="002E7CE0" w:rsidRDefault="005A5133" w:rsidP="005A5133">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has happened to concern you? Include as much detail as possible, including:</w:t>
            </w:r>
          </w:p>
          <w:p w14:paraId="4DBC780F" w14:textId="77777777" w:rsidR="005A5133" w:rsidRPr="002E7CE0" w:rsidRDefault="005A5133" w:rsidP="005A5133">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you have observed</w:t>
            </w:r>
          </w:p>
          <w:p w14:paraId="5256ADEA" w14:textId="77777777" w:rsidR="005A5133" w:rsidRPr="002E7CE0" w:rsidRDefault="005A5133" w:rsidP="005A5133">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you have been told (and by who)</w:t>
            </w:r>
          </w:p>
          <w:p w14:paraId="625ADB5F" w14:textId="77777777" w:rsidR="005A5133" w:rsidRPr="002E7CE0" w:rsidRDefault="005A5133" w:rsidP="005A5133">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you have not seen (</w:t>
            </w:r>
            <w:proofErr w:type="gramStart"/>
            <w:r w:rsidRPr="002E7CE0">
              <w:rPr>
                <w:rFonts w:ascii="Arial" w:eastAsia="Times New Roman" w:hAnsi="Arial" w:cs="Arial"/>
                <w:color w:val="242424"/>
                <w:lang w:eastAsia="en-GB"/>
              </w:rPr>
              <w:t>e.g.</w:t>
            </w:r>
            <w:proofErr w:type="gramEnd"/>
            <w:r w:rsidRPr="002E7CE0">
              <w:rPr>
                <w:rFonts w:ascii="Arial" w:eastAsia="Times New Roman" w:hAnsi="Arial" w:cs="Arial"/>
                <w:color w:val="242424"/>
                <w:lang w:eastAsia="en-GB"/>
              </w:rPr>
              <w:t xml:space="preserve"> missed appointments, non-attendance at school, not seen alone)</w:t>
            </w:r>
          </w:p>
          <w:p w14:paraId="529EC4E5" w14:textId="77777777" w:rsidR="005A5133" w:rsidRPr="002E7CE0" w:rsidRDefault="005A5133" w:rsidP="005A5133">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you have not been told (</w:t>
            </w:r>
            <w:proofErr w:type="gramStart"/>
            <w:r w:rsidRPr="002E7CE0">
              <w:rPr>
                <w:rFonts w:ascii="Arial" w:eastAsia="Times New Roman" w:hAnsi="Arial" w:cs="Arial"/>
                <w:color w:val="242424"/>
                <w:lang w:eastAsia="en-GB"/>
              </w:rPr>
              <w:t>e.g.</w:t>
            </w:r>
            <w:proofErr w:type="gramEnd"/>
            <w:r w:rsidRPr="002E7CE0">
              <w:rPr>
                <w:rFonts w:ascii="Arial" w:eastAsia="Times New Roman" w:hAnsi="Arial" w:cs="Arial"/>
                <w:color w:val="242424"/>
                <w:lang w:eastAsia="en-GB"/>
              </w:rPr>
              <w:t xml:space="preserve"> the child is unable to communicate due to age / another reason)</w:t>
            </w:r>
          </w:p>
          <w:p w14:paraId="2FF468EC" w14:textId="77777777" w:rsidR="005A5133" w:rsidRPr="002E7CE0" w:rsidRDefault="005A5133" w:rsidP="005A5133">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When (</w:t>
            </w:r>
            <w:proofErr w:type="gramStart"/>
            <w:r w:rsidRPr="002E7CE0">
              <w:rPr>
                <w:rFonts w:ascii="Arial" w:eastAsia="Times New Roman" w:hAnsi="Arial" w:cs="Arial"/>
                <w:color w:val="242424"/>
                <w:lang w:eastAsia="en-GB"/>
              </w:rPr>
              <w:t>e.g.</w:t>
            </w:r>
            <w:proofErr w:type="gramEnd"/>
            <w:r w:rsidRPr="002E7CE0">
              <w:rPr>
                <w:rFonts w:ascii="Arial" w:eastAsia="Times New Roman" w:hAnsi="Arial" w:cs="Arial"/>
                <w:color w:val="242424"/>
                <w:lang w:eastAsia="en-GB"/>
              </w:rPr>
              <w:t xml:space="preserve"> times and dates)</w:t>
            </w:r>
          </w:p>
          <w:p w14:paraId="4E69F682" w14:textId="7777777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Wider context that suggests risk.</w:t>
            </w:r>
          </w:p>
        </w:tc>
        <w:tc>
          <w:tcPr>
            <w:tcW w:w="607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222ABB9" w14:textId="77777777" w:rsidR="005A5133" w:rsidRPr="002E7CE0" w:rsidRDefault="005A5133" w:rsidP="005A5133">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bl>
    <w:p w14:paraId="7B78E4A7" w14:textId="77777777" w:rsidR="00B25093" w:rsidRDefault="00B25093">
      <w:r>
        <w:br w:type="page"/>
      </w:r>
    </w:p>
    <w:tbl>
      <w:tblPr>
        <w:tblW w:w="9684"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570"/>
        <w:gridCol w:w="6114"/>
      </w:tblGrid>
      <w:tr w:rsidR="00B25093" w:rsidRPr="002E7CE0" w14:paraId="5897C5C5" w14:textId="77777777" w:rsidTr="005A5133">
        <w:trPr>
          <w:trHeight w:val="5100"/>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90128F0" w14:textId="53F51023" w:rsidR="00B25093" w:rsidRPr="002E7CE0" w:rsidRDefault="00B25093" w:rsidP="00F04C7E">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Describe what is currently in place to ensure the safety and wellbeing of the child(ren) you are concerned for. Include as much detail as possible, including:</w:t>
            </w:r>
          </w:p>
          <w:p w14:paraId="2C8C4F10" w14:textId="77777777" w:rsidR="00B25093" w:rsidRPr="002E7CE0" w:rsidRDefault="00B25093" w:rsidP="00F04C7E">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you and other professionals have done / are doing</w:t>
            </w:r>
          </w:p>
          <w:p w14:paraId="1DC1E46B"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What support from other family / the community is in place when / how frequently / for how long?</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2649AEA"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2EBBDEE9" w14:textId="77777777" w:rsidTr="005A5133">
        <w:trPr>
          <w:trHeight w:val="3210"/>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F4488AE" w14:textId="77777777" w:rsidR="00B25093" w:rsidRPr="002E7CE0" w:rsidRDefault="00B25093" w:rsidP="00F04C7E">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If known, please provide details of other agencies involved with the family, including:</w:t>
            </w:r>
          </w:p>
          <w:p w14:paraId="233C2E64" w14:textId="77777777" w:rsidR="00B25093" w:rsidRPr="002E7CE0" w:rsidRDefault="00B25093" w:rsidP="00F04C7E">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Agency</w:t>
            </w:r>
          </w:p>
          <w:p w14:paraId="56CC6820" w14:textId="77777777" w:rsidR="00B25093" w:rsidRPr="002E7CE0" w:rsidRDefault="00B25093" w:rsidP="00F04C7E">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Contact </w:t>
            </w:r>
            <w:proofErr w:type="gramStart"/>
            <w:r w:rsidRPr="002E7CE0">
              <w:rPr>
                <w:rFonts w:ascii="Arial" w:eastAsia="Times New Roman" w:hAnsi="Arial" w:cs="Arial"/>
                <w:color w:val="242424"/>
                <w:lang w:eastAsia="en-GB"/>
              </w:rPr>
              <w:t>details</w:t>
            </w:r>
            <w:proofErr w:type="gramEnd"/>
          </w:p>
          <w:p w14:paraId="7AC37D7F"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Names</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8B2643A"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2C099E3A" w14:textId="77777777" w:rsidTr="005A5133">
        <w:trPr>
          <w:trHeight w:val="3168"/>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8636250"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Describe the views of the family on what concerns you. For example, have the family requested support? Have they denied that an incident that concerns you took place? If not known, please enter 'Not known'</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7BF96D1"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bl>
    <w:p w14:paraId="6C277B2B" w14:textId="77777777" w:rsidR="00B25093" w:rsidRDefault="00B25093">
      <w:r>
        <w:br w:type="page"/>
      </w:r>
    </w:p>
    <w:tbl>
      <w:tblPr>
        <w:tblW w:w="9684"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570"/>
        <w:gridCol w:w="6114"/>
      </w:tblGrid>
      <w:tr w:rsidR="00B25093" w:rsidRPr="002E7CE0" w14:paraId="5FA26D33" w14:textId="77777777" w:rsidTr="005A5133">
        <w:trPr>
          <w:trHeight w:val="318"/>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807E9CB" w14:textId="70F46DDC"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Date and time of concern</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2A0D89A"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2B0C449A" w14:textId="77777777" w:rsidTr="005A5133">
        <w:trPr>
          <w:trHeight w:val="669"/>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54434E3"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To be completed by Safeguarding Lead</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4ADCFDD"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1BD5982B" w14:textId="77777777" w:rsidTr="005A5133">
        <w:trPr>
          <w:trHeight w:val="318"/>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0B09054"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Actions agreed</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09DABD3"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223C730A" w14:textId="77777777" w:rsidTr="005A5133">
        <w:trPr>
          <w:trHeight w:val="637"/>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C3B6D47"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If a referral was not made detail the reasons</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EDC3DD2"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658E9558" w14:textId="77777777" w:rsidTr="005A5133">
        <w:trPr>
          <w:trHeight w:val="350"/>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41600A2"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Future actions</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B22EA97"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7F29CDC9" w14:textId="77777777" w:rsidTr="005A5133">
        <w:trPr>
          <w:trHeight w:val="318"/>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A043FCA"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Name</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00FF4AA"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2C43B0A7" w14:textId="77777777" w:rsidTr="005A5133">
        <w:trPr>
          <w:trHeight w:val="318"/>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1C8826C"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Signature</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44027CE"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5DB063CC" w14:textId="77777777" w:rsidTr="005A5133">
        <w:trPr>
          <w:trHeight w:val="318"/>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1396258"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Job Role</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17E8490"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7A0182D2" w14:textId="77777777" w:rsidTr="005A5133">
        <w:trPr>
          <w:trHeight w:val="286"/>
        </w:trPr>
        <w:tc>
          <w:tcPr>
            <w:tcW w:w="3570"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2F180FE"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Date</w:t>
            </w:r>
          </w:p>
        </w:tc>
        <w:tc>
          <w:tcPr>
            <w:tcW w:w="61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5EE8218"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bl>
    <w:p w14:paraId="65352006" w14:textId="77777777" w:rsidR="00BD11E3" w:rsidRDefault="00BD11E3" w:rsidP="00F3165E">
      <w:pPr>
        <w:rPr>
          <w:rFonts w:ascii="Arial" w:hAnsi="Arial" w:cs="Arial"/>
          <w:sz w:val="28"/>
          <w:szCs w:val="28"/>
        </w:rPr>
      </w:pPr>
    </w:p>
    <w:p w14:paraId="2333113F"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bookmarkStart w:id="29" w:name="_Hlk161651192"/>
      <w:r w:rsidRPr="002E7CE0">
        <w:rPr>
          <w:rFonts w:ascii="Arial" w:eastAsia="Times New Roman" w:hAnsi="Arial" w:cs="Arial"/>
          <w:color w:val="242424"/>
          <w:lang w:eastAsia="en-GB"/>
        </w:rPr>
        <w:t>NB This form should be kept by the relevant Safeguarding Lead and the information it contains should be passed to the relevant agency as soon as possible.</w:t>
      </w:r>
    </w:p>
    <w:p w14:paraId="79296870"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Ensure that the Safeguarding Lead is updated with the reference number of any completed Hampshire Online Referrals. </w:t>
      </w:r>
    </w:p>
    <w:p w14:paraId="449886A0"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If are contacted by Adult or Children Services after your referral to give you some feedback, please email </w:t>
      </w:r>
      <w:r>
        <w:rPr>
          <w:rFonts w:ascii="Arial" w:eastAsia="Times New Roman" w:hAnsi="Arial" w:cs="Arial"/>
          <w:color w:val="242424"/>
          <w:lang w:eastAsia="en-GB"/>
        </w:rPr>
        <w:t>a copy</w:t>
      </w:r>
      <w:r w:rsidRPr="002E7CE0">
        <w:rPr>
          <w:rFonts w:ascii="Arial" w:eastAsia="Times New Roman" w:hAnsi="Arial" w:cs="Arial"/>
          <w:color w:val="242424"/>
          <w:lang w:eastAsia="en-GB"/>
        </w:rPr>
        <w:t xml:space="preserve"> to </w:t>
      </w:r>
      <w:hyperlink r:id="rId42" w:history="1">
        <w:r w:rsidRPr="002E7CE0">
          <w:rPr>
            <w:rStyle w:val="Hyperlink"/>
            <w:rFonts w:ascii="Arial" w:eastAsia="Times New Roman" w:hAnsi="Arial" w:cs="Arial"/>
            <w:lang w:eastAsia="en-GB"/>
          </w:rPr>
          <w:t>Safeguardi</w:t>
        </w:r>
        <w:r w:rsidRPr="002E7CE0">
          <w:rPr>
            <w:rStyle w:val="Hyperlink"/>
            <w:rFonts w:ascii="Arial" w:eastAsia="Times New Roman" w:hAnsi="Arial" w:cs="Arial"/>
            <w:lang w:eastAsia="en-GB"/>
          </w:rPr>
          <w:t>n</w:t>
        </w:r>
        <w:r w:rsidRPr="002E7CE0">
          <w:rPr>
            <w:rStyle w:val="Hyperlink"/>
            <w:rFonts w:ascii="Arial" w:eastAsia="Times New Roman" w:hAnsi="Arial" w:cs="Arial"/>
            <w:lang w:eastAsia="en-GB"/>
          </w:rPr>
          <w:t>g@havant.gov.uk</w:t>
        </w:r>
      </w:hyperlink>
      <w:r w:rsidRPr="002E7CE0">
        <w:rPr>
          <w:rFonts w:ascii="Arial" w:eastAsia="Times New Roman" w:hAnsi="Arial" w:cs="Arial"/>
          <w:color w:val="242424"/>
          <w:lang w:eastAsia="en-GB"/>
        </w:rPr>
        <w:t xml:space="preserve"> inbox</w:t>
      </w:r>
      <w:r>
        <w:rPr>
          <w:rFonts w:ascii="Arial" w:eastAsia="Times New Roman" w:hAnsi="Arial" w:cs="Arial"/>
          <w:color w:val="242424"/>
          <w:lang w:eastAsia="en-GB"/>
        </w:rPr>
        <w:t xml:space="preserve"> marked as confidential</w:t>
      </w:r>
      <w:r w:rsidRPr="002E7CE0">
        <w:rPr>
          <w:rFonts w:ascii="Arial" w:eastAsia="Times New Roman" w:hAnsi="Arial" w:cs="Arial"/>
          <w:color w:val="242424"/>
          <w:lang w:eastAsia="en-GB"/>
        </w:rPr>
        <w:t>.</w:t>
      </w:r>
    </w:p>
    <w:bookmarkEnd w:id="29"/>
    <w:p w14:paraId="3902BFC0" w14:textId="77777777" w:rsidR="00B25093" w:rsidRDefault="00B25093" w:rsidP="00D839F5">
      <w:pPr>
        <w:rPr>
          <w:lang w:eastAsia="en-GB"/>
        </w:rPr>
      </w:pPr>
    </w:p>
    <w:p w14:paraId="704F6050" w14:textId="77777777" w:rsidR="00B25093" w:rsidRDefault="00B25093" w:rsidP="00D839F5">
      <w:pPr>
        <w:rPr>
          <w:lang w:eastAsia="en-GB"/>
        </w:rPr>
      </w:pPr>
    </w:p>
    <w:p w14:paraId="0D9B5188" w14:textId="77777777" w:rsidR="00B25093" w:rsidRDefault="00B25093" w:rsidP="00D839F5">
      <w:pPr>
        <w:rPr>
          <w:lang w:eastAsia="en-GB"/>
        </w:rPr>
      </w:pPr>
    </w:p>
    <w:p w14:paraId="2610421D" w14:textId="77777777" w:rsidR="00B25093" w:rsidRDefault="00B25093" w:rsidP="00D839F5">
      <w:pPr>
        <w:rPr>
          <w:lang w:eastAsia="en-GB"/>
        </w:rPr>
      </w:pPr>
    </w:p>
    <w:p w14:paraId="1D9DA38F" w14:textId="11AA759D" w:rsidR="00B25093" w:rsidRDefault="00B25093" w:rsidP="00D839F5">
      <w:pPr>
        <w:rPr>
          <w:lang w:eastAsia="en-GB"/>
        </w:rPr>
      </w:pPr>
      <w:r>
        <w:rPr>
          <w:lang w:eastAsia="en-GB"/>
        </w:rPr>
        <w:br w:type="page"/>
      </w:r>
    </w:p>
    <w:p w14:paraId="2A717E5E" w14:textId="6C1806EA" w:rsidR="00B25093" w:rsidRPr="00D839F5" w:rsidRDefault="00B25093" w:rsidP="00B25093">
      <w:pPr>
        <w:shd w:val="clear" w:color="auto" w:fill="FFFFFF"/>
        <w:spacing w:after="180" w:line="276" w:lineRule="auto"/>
        <w:outlineLvl w:val="1"/>
        <w:rPr>
          <w:rFonts w:ascii="Arial" w:eastAsia="Times New Roman" w:hAnsi="Arial" w:cs="Arial"/>
          <w:b/>
          <w:bCs/>
          <w:color w:val="242424"/>
          <w:lang w:eastAsia="en-GB"/>
        </w:rPr>
      </w:pPr>
      <w:bookmarkStart w:id="30" w:name="AppendixB"/>
      <w:r w:rsidRPr="00D839F5">
        <w:rPr>
          <w:rFonts w:ascii="Arial" w:eastAsia="Times New Roman" w:hAnsi="Arial" w:cs="Arial"/>
          <w:b/>
          <w:bCs/>
          <w:color w:val="242424"/>
          <w:lang w:eastAsia="en-GB"/>
        </w:rPr>
        <w:lastRenderedPageBreak/>
        <w:t xml:space="preserve">Appendix B </w:t>
      </w:r>
      <w:bookmarkEnd w:id="30"/>
      <w:r w:rsidRPr="00D839F5">
        <w:rPr>
          <w:rFonts w:ascii="Arial" w:eastAsia="Times New Roman" w:hAnsi="Arial" w:cs="Arial"/>
          <w:b/>
          <w:bCs/>
          <w:color w:val="242424"/>
          <w:lang w:eastAsia="en-GB"/>
        </w:rPr>
        <w:t>- Safeguarding Adult Concern Form</w:t>
      </w:r>
    </w:p>
    <w:p w14:paraId="2656D921" w14:textId="77777777" w:rsidR="00B25093" w:rsidRDefault="00B25093" w:rsidP="00B25093">
      <w:pPr>
        <w:shd w:val="clear" w:color="auto" w:fill="FFFFFF"/>
        <w:spacing w:after="336" w:line="276" w:lineRule="auto"/>
        <w:rPr>
          <w:rFonts w:ascii="Arial" w:eastAsia="Times New Roman" w:hAnsi="Arial" w:cs="Arial"/>
          <w:b/>
          <w:bCs/>
          <w:color w:val="242424"/>
          <w:lang w:eastAsia="en-GB"/>
        </w:rPr>
      </w:pPr>
      <w:r w:rsidRPr="001C76BB">
        <w:rPr>
          <w:rFonts w:ascii="Arial" w:eastAsia="Times New Roman" w:hAnsi="Arial" w:cs="Arial"/>
          <w:b/>
          <w:bCs/>
          <w:color w:val="242424"/>
          <w:sz w:val="28"/>
          <w:szCs w:val="28"/>
          <w:lang w:eastAsia="en-GB"/>
        </w:rPr>
        <w:t xml:space="preserve">SAFEGUARDING CONCERN </w:t>
      </w:r>
      <w:proofErr w:type="gramStart"/>
      <w:r w:rsidRPr="001C76BB">
        <w:rPr>
          <w:rFonts w:ascii="Arial" w:eastAsia="Times New Roman" w:hAnsi="Arial" w:cs="Arial"/>
          <w:b/>
          <w:bCs/>
          <w:color w:val="242424"/>
          <w:sz w:val="28"/>
          <w:szCs w:val="28"/>
          <w:lang w:eastAsia="en-GB"/>
        </w:rPr>
        <w:t>FORM</w:t>
      </w:r>
      <w:r>
        <w:rPr>
          <w:rFonts w:ascii="Arial" w:eastAsia="Times New Roman" w:hAnsi="Arial" w:cs="Arial"/>
          <w:b/>
          <w:bCs/>
          <w:color w:val="242424"/>
          <w:sz w:val="28"/>
          <w:szCs w:val="28"/>
          <w:lang w:eastAsia="en-GB"/>
        </w:rPr>
        <w:t xml:space="preserve">  -</w:t>
      </w:r>
      <w:proofErr w:type="gramEnd"/>
      <w:r>
        <w:rPr>
          <w:rFonts w:ascii="Arial" w:eastAsia="Times New Roman" w:hAnsi="Arial" w:cs="Arial"/>
          <w:b/>
          <w:bCs/>
          <w:color w:val="242424"/>
          <w:sz w:val="28"/>
          <w:szCs w:val="28"/>
          <w:lang w:eastAsia="en-GB"/>
        </w:rPr>
        <w:t xml:space="preserve"> ADULTS</w:t>
      </w:r>
      <w:r w:rsidRPr="002E7CE0">
        <w:rPr>
          <w:rFonts w:ascii="Arial" w:eastAsia="Times New Roman" w:hAnsi="Arial" w:cs="Arial"/>
          <w:b/>
          <w:bCs/>
          <w:color w:val="242424"/>
          <w:lang w:eastAsia="en-GB"/>
        </w:rPr>
        <w:t xml:space="preserve"> (aged 18 and over)</w:t>
      </w:r>
    </w:p>
    <w:p w14:paraId="3125797A"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This form should be completed as fully and factually as possible. Take care to highlight anything which is recorded, opinion only, or hearsay. Be careful not to investigate or question the adult unnecessarily.</w:t>
      </w:r>
    </w:p>
    <w:p w14:paraId="05B212D1"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 xml:space="preserve">Email to: </w:t>
      </w:r>
      <w:hyperlink r:id="rId43" w:history="1">
        <w:r w:rsidRPr="002E7CE0">
          <w:rPr>
            <w:rStyle w:val="Hyperlink"/>
            <w:rFonts w:ascii="Arial" w:eastAsia="Times New Roman" w:hAnsi="Arial" w:cs="Arial"/>
            <w:b/>
            <w:bCs/>
            <w:lang w:eastAsia="en-GB"/>
          </w:rPr>
          <w:t>safeguardi</w:t>
        </w:r>
        <w:r w:rsidRPr="002E7CE0">
          <w:rPr>
            <w:rStyle w:val="Hyperlink"/>
            <w:rFonts w:ascii="Arial" w:eastAsia="Times New Roman" w:hAnsi="Arial" w:cs="Arial"/>
            <w:b/>
            <w:bCs/>
            <w:lang w:eastAsia="en-GB"/>
          </w:rPr>
          <w:t>n</w:t>
        </w:r>
        <w:r w:rsidRPr="002E7CE0">
          <w:rPr>
            <w:rStyle w:val="Hyperlink"/>
            <w:rFonts w:ascii="Arial" w:eastAsia="Times New Roman" w:hAnsi="Arial" w:cs="Arial"/>
            <w:b/>
            <w:bCs/>
            <w:lang w:eastAsia="en-GB"/>
          </w:rPr>
          <w:t>g@havant.gov.uk</w:t>
        </w:r>
      </w:hyperlink>
      <w:r w:rsidRPr="002E7CE0">
        <w:rPr>
          <w:rFonts w:ascii="Arial" w:eastAsia="Times New Roman" w:hAnsi="Arial" w:cs="Arial"/>
          <w:b/>
          <w:bCs/>
          <w:color w:val="242424"/>
          <w:lang w:eastAsia="en-GB"/>
        </w:rPr>
        <w:t xml:space="preserve"> and mark as ‘confidential.’</w:t>
      </w:r>
    </w:p>
    <w:p w14:paraId="1B889912"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Remember to always maintain confidentiality. Do not discuss this incident with anyone other than those who need to know.</w:t>
      </w:r>
    </w:p>
    <w:tbl>
      <w:tblPr>
        <w:tblW w:w="9624"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696"/>
        <w:gridCol w:w="5928"/>
      </w:tblGrid>
      <w:tr w:rsidR="00B25093" w:rsidRPr="002E7CE0" w14:paraId="3F39EAC5"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2650368"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About you</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8408BA4"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6AA48D3A"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BF05964"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Name</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EA2124B"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6C608B4B"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45CADCEF"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Job role</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28AA820"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28C17A35"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4ECCBAE0"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Service or department</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1F29FC51"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1153112D"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17A015F"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Work address</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093633D"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4349D0D7"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AC6A20C"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Contact telephone number</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14370C3"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B25093" w:rsidRPr="002E7CE0" w14:paraId="53772F53"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01DDA672"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Email</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F470AD4" w14:textId="77777777" w:rsidR="00B25093" w:rsidRPr="002E7CE0" w:rsidRDefault="00B25093" w:rsidP="00F04C7E">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0E52564E"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4227F8A6" w14:textId="6E5231F0"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Consent to sharing information</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127ADBE3" w14:textId="6252A571"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4C74F3F6" w14:textId="77777777" w:rsidTr="00D84438">
        <w:trPr>
          <w:trHeight w:val="432"/>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0414A199" w14:textId="3DBFFC09" w:rsidR="00D84438" w:rsidRPr="002E7CE0" w:rsidRDefault="00D84438" w:rsidP="00D84438">
            <w:pPr>
              <w:spacing w:line="276" w:lineRule="auto"/>
              <w:rPr>
                <w:rFonts w:ascii="Arial" w:eastAsia="Times New Roman" w:hAnsi="Arial" w:cs="Arial"/>
                <w:b/>
                <w:bCs/>
                <w:color w:val="242424"/>
                <w:lang w:eastAsia="en-GB"/>
              </w:rPr>
            </w:pPr>
            <w:r w:rsidRPr="002E7CE0">
              <w:rPr>
                <w:rFonts w:ascii="Arial" w:eastAsia="Times New Roman" w:hAnsi="Arial" w:cs="Arial"/>
                <w:color w:val="242424"/>
                <w:lang w:eastAsia="en-GB"/>
              </w:rPr>
              <w:t>Has the adult's consent been gained?</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26880D5A" w14:textId="0934ACAE"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yes / no</w:t>
            </w:r>
          </w:p>
        </w:tc>
      </w:tr>
      <w:tr w:rsidR="00D84438" w:rsidRPr="002E7CE0" w14:paraId="0E4D26F2" w14:textId="77777777" w:rsidTr="00D84438">
        <w:trPr>
          <w:trHeight w:val="1111"/>
        </w:trPr>
        <w:tc>
          <w:tcPr>
            <w:tcW w:w="369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6241C544" w14:textId="40DBCBFC"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Is the individual over 65?</w:t>
            </w:r>
          </w:p>
        </w:tc>
        <w:tc>
          <w:tcPr>
            <w:tcW w:w="592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1039A3CA" w14:textId="4B2D539E"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over 65 / under 65</w:t>
            </w:r>
          </w:p>
        </w:tc>
      </w:tr>
    </w:tbl>
    <w:p w14:paraId="5F9D7F8F" w14:textId="77777777" w:rsidR="00D84438" w:rsidRDefault="00B25093">
      <w:pPr>
        <w:rPr>
          <w:rFonts w:ascii="Arial" w:eastAsia="Times New Roman" w:hAnsi="Arial" w:cs="Arial"/>
          <w:b/>
          <w:bCs/>
          <w:color w:val="242424"/>
          <w:lang w:eastAsia="en-GB"/>
        </w:rPr>
      </w:pPr>
      <w:r>
        <w:rPr>
          <w:rFonts w:ascii="Arial" w:eastAsia="Times New Roman" w:hAnsi="Arial" w:cs="Arial"/>
          <w:b/>
          <w:bCs/>
          <w:color w:val="242424"/>
          <w:lang w:eastAsia="en-GB"/>
        </w:rPr>
        <w:br w:type="page"/>
      </w:r>
    </w:p>
    <w:tbl>
      <w:tblPr>
        <w:tblpPr w:leftFromText="180" w:rightFromText="180" w:vertAnchor="text" w:horzAnchor="margin" w:tblpY="-286"/>
        <w:tblW w:w="9649"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706"/>
        <w:gridCol w:w="5943"/>
      </w:tblGrid>
      <w:tr w:rsidR="00D84438" w:rsidRPr="002E7CE0" w14:paraId="35EE610F"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3833708F"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lastRenderedPageBreak/>
              <w:t>About the adult</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2871EF19"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4D7049CF"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150E4129"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First and last name</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5EE68B06"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12A67BE6"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67CC61DD"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Address</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26D3490F"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44255F9"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17EBE9EB"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Contact telephone number</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50799B29"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4F21693"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5FE928BE"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Email address</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0ECCE176"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B0BF098"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3658F3C6"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Date of birth</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0D8CBBC3"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9318582" w14:textId="77777777" w:rsidTr="00D84438">
        <w:trPr>
          <w:trHeight w:val="723"/>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4419DF5F"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Their GP surgery name (if known)</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2F9B0592"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57891DC2" w14:textId="77777777" w:rsidTr="00D84438">
        <w:trPr>
          <w:trHeight w:val="342"/>
        </w:trPr>
        <w:tc>
          <w:tcPr>
            <w:tcW w:w="3706"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2BDBB368"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Their GP address (if known)</w:t>
            </w:r>
          </w:p>
        </w:tc>
        <w:tc>
          <w:tcPr>
            <w:tcW w:w="5943"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267E54D4" w14:textId="77777777"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253C3C09" w14:textId="77777777" w:rsidTr="00D84438">
        <w:trPr>
          <w:trHeight w:val="7130"/>
        </w:trPr>
        <w:tc>
          <w:tcPr>
            <w:tcW w:w="3706"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3834A736" w14:textId="1E044550"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Questions about concern: what best describes the reason for your concern?</w:t>
            </w:r>
          </w:p>
        </w:tc>
        <w:tc>
          <w:tcPr>
            <w:tcW w:w="5943"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24E3C9C8"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Select one or more of the following options:</w:t>
            </w:r>
          </w:p>
          <w:p w14:paraId="51C0CE94"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Physical abuse</w:t>
            </w:r>
          </w:p>
          <w:p w14:paraId="6CC1E432"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Sexual abuse</w:t>
            </w:r>
          </w:p>
          <w:p w14:paraId="655C4999"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Psychological or emotional abuse</w:t>
            </w:r>
          </w:p>
          <w:p w14:paraId="2080611A"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Financial or material abuse</w:t>
            </w:r>
          </w:p>
          <w:p w14:paraId="7819F936"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Modern slavery</w:t>
            </w:r>
          </w:p>
          <w:p w14:paraId="177A737F"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Discriminatory abuse</w:t>
            </w:r>
          </w:p>
          <w:p w14:paraId="4FAD91BF"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Organisational or institutional abuse</w:t>
            </w:r>
          </w:p>
          <w:p w14:paraId="50BD3895" w14:textId="77777777" w:rsidR="00D84438" w:rsidRPr="002E7CE0" w:rsidRDefault="00D84438" w:rsidP="00D84438">
            <w:pPr>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Neglect or act of omission (</w:t>
            </w:r>
            <w:proofErr w:type="gramStart"/>
            <w:r w:rsidRPr="002E7CE0">
              <w:rPr>
                <w:rFonts w:ascii="Arial" w:eastAsia="Times New Roman" w:hAnsi="Arial" w:cs="Arial"/>
                <w:color w:val="242424"/>
                <w:lang w:eastAsia="en-GB"/>
              </w:rPr>
              <w:t>e.g.</w:t>
            </w:r>
            <w:proofErr w:type="gramEnd"/>
            <w:r w:rsidRPr="002E7CE0">
              <w:rPr>
                <w:rFonts w:ascii="Arial" w:eastAsia="Times New Roman" w:hAnsi="Arial" w:cs="Arial"/>
                <w:color w:val="242424"/>
                <w:lang w:eastAsia="en-GB"/>
              </w:rPr>
              <w:t xml:space="preserve"> medication error)</w:t>
            </w:r>
          </w:p>
          <w:p w14:paraId="56FF8FCB" w14:textId="06309110"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Self-neglect (including hoarding)</w:t>
            </w:r>
          </w:p>
        </w:tc>
      </w:tr>
    </w:tbl>
    <w:p w14:paraId="5B5FF590" w14:textId="58AF7EBA" w:rsidR="00D84438" w:rsidRDefault="00D84438">
      <w:pPr>
        <w:rPr>
          <w:rFonts w:ascii="Arial" w:eastAsia="Times New Roman" w:hAnsi="Arial" w:cs="Arial"/>
          <w:b/>
          <w:bCs/>
          <w:color w:val="242424"/>
          <w:lang w:eastAsia="en-GB"/>
        </w:rPr>
      </w:pPr>
      <w:r>
        <w:rPr>
          <w:rFonts w:ascii="Arial" w:eastAsia="Times New Roman" w:hAnsi="Arial" w:cs="Arial"/>
          <w:b/>
          <w:bCs/>
          <w:color w:val="242424"/>
          <w:lang w:eastAsia="en-GB"/>
        </w:rPr>
        <w:br w:type="page"/>
      </w:r>
    </w:p>
    <w:tbl>
      <w:tblPr>
        <w:tblW w:w="9412" w:type="dxa"/>
        <w:tblBorders>
          <w:top w:val="single" w:sz="6" w:space="0" w:color="242424"/>
          <w:left w:val="single" w:sz="6" w:space="0" w:color="242424"/>
          <w:bottom w:val="single" w:sz="6" w:space="0" w:color="242424"/>
          <w:right w:val="single" w:sz="6" w:space="0" w:color="242424"/>
        </w:tblBorders>
        <w:shd w:val="clear" w:color="auto" w:fill="FFFFFF"/>
        <w:tblCellMar>
          <w:top w:w="15" w:type="dxa"/>
          <w:left w:w="15" w:type="dxa"/>
          <w:bottom w:w="15" w:type="dxa"/>
          <w:right w:w="15" w:type="dxa"/>
        </w:tblCellMar>
        <w:tblLook w:val="04A0" w:firstRow="1" w:lastRow="0" w:firstColumn="1" w:lastColumn="0" w:noHBand="0" w:noVBand="1"/>
      </w:tblPr>
      <w:tblGrid>
        <w:gridCol w:w="3614"/>
        <w:gridCol w:w="5798"/>
      </w:tblGrid>
      <w:tr w:rsidR="00D84438" w:rsidRPr="002E7CE0" w14:paraId="4CF962E5" w14:textId="77777777" w:rsidTr="00D84438">
        <w:trPr>
          <w:trHeight w:val="1381"/>
        </w:trPr>
        <w:tc>
          <w:tcPr>
            <w:tcW w:w="3614"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tcPr>
          <w:p w14:paraId="607E5D43"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Please describe what happened including when, where, who and has it happened before?</w:t>
            </w:r>
          </w:p>
        </w:tc>
        <w:tc>
          <w:tcPr>
            <w:tcW w:w="5798"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tcPr>
          <w:p w14:paraId="6ACCC6F4"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7C896DF7"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tcPr>
          <w:p w14:paraId="1653C688"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Is the concern ongoing?</w:t>
            </w:r>
          </w:p>
        </w:tc>
        <w:tc>
          <w:tcPr>
            <w:tcW w:w="5798"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tcPr>
          <w:p w14:paraId="26F412FE"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yes / no</w:t>
            </w:r>
          </w:p>
        </w:tc>
      </w:tr>
      <w:tr w:rsidR="00D84438" w:rsidRPr="002E7CE0" w14:paraId="2908778B" w14:textId="77777777" w:rsidTr="00D84438">
        <w:trPr>
          <w:trHeight w:val="1020"/>
        </w:trPr>
        <w:tc>
          <w:tcPr>
            <w:tcW w:w="3614"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3F4C98D0"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Has anything been put in place to stop the incident / concern happening again?</w:t>
            </w:r>
          </w:p>
        </w:tc>
        <w:tc>
          <w:tcPr>
            <w:tcW w:w="5798"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788F359B"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28F3631" w14:textId="77777777" w:rsidTr="00D84438">
        <w:trPr>
          <w:trHeight w:val="1020"/>
        </w:trPr>
        <w:tc>
          <w:tcPr>
            <w:tcW w:w="3614"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44DEC944"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Do you know what the person you are concerned about wants to happen?</w:t>
            </w:r>
          </w:p>
        </w:tc>
        <w:tc>
          <w:tcPr>
            <w:tcW w:w="5798" w:type="dxa"/>
            <w:tcBorders>
              <w:top w:val="single" w:sz="6" w:space="0" w:color="242424"/>
              <w:left w:val="single" w:sz="6" w:space="0" w:color="242424"/>
              <w:bottom w:val="single" w:sz="6" w:space="0" w:color="242424"/>
              <w:right w:val="single" w:sz="6" w:space="0" w:color="242424"/>
            </w:tcBorders>
            <w:shd w:val="clear" w:color="auto" w:fill="FFFFFF"/>
            <w:tcMar>
              <w:top w:w="120" w:type="dxa"/>
              <w:left w:w="120" w:type="dxa"/>
              <w:bottom w:w="120" w:type="dxa"/>
              <w:right w:w="240" w:type="dxa"/>
            </w:tcMar>
            <w:vAlign w:val="center"/>
            <w:hideMark/>
          </w:tcPr>
          <w:p w14:paraId="31DC1144"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369145AB" w14:textId="77777777" w:rsidTr="00D84438">
        <w:trPr>
          <w:trHeight w:val="1053"/>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B1EE37F"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Who else have you reported this to?</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5B0A55FA"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Please delete as appropriate: CQC / Police / Trading Standards / Health Services / Fire &amp; Rescue / Family</w:t>
            </w:r>
          </w:p>
        </w:tc>
      </w:tr>
      <w:tr w:rsidR="00D84438" w:rsidRPr="002E7CE0" w14:paraId="20B1E20B" w14:textId="77777777" w:rsidTr="00D84438">
        <w:trPr>
          <w:trHeight w:val="514"/>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7E2A6F88"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Date and time of concern</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3D05C05F"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4FCB9AFD" w14:textId="77777777" w:rsidTr="00D84438">
        <w:trPr>
          <w:trHeight w:val="656"/>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63397831"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b/>
                <w:bCs/>
                <w:color w:val="242424"/>
                <w:lang w:eastAsia="en-GB"/>
              </w:rPr>
              <w:t>To be completed by Safeguarding Lead</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hideMark/>
          </w:tcPr>
          <w:p w14:paraId="2EC4D27C" w14:textId="77777777" w:rsidR="00D84438" w:rsidRPr="002E7CE0" w:rsidRDefault="00D84438" w:rsidP="0029668B">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4EA48B7D"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70C12F21" w14:textId="7EED8A67" w:rsidR="00D84438" w:rsidRPr="002E7CE0" w:rsidRDefault="00D84438" w:rsidP="00D84438">
            <w:pPr>
              <w:spacing w:line="276" w:lineRule="auto"/>
              <w:rPr>
                <w:rFonts w:ascii="Arial" w:eastAsia="Times New Roman" w:hAnsi="Arial" w:cs="Arial"/>
                <w:b/>
                <w:bCs/>
                <w:color w:val="242424"/>
                <w:lang w:eastAsia="en-GB"/>
              </w:rPr>
            </w:pPr>
            <w:r w:rsidRPr="002E7CE0">
              <w:rPr>
                <w:rFonts w:ascii="Arial" w:eastAsia="Times New Roman" w:hAnsi="Arial" w:cs="Arial"/>
                <w:color w:val="242424"/>
                <w:lang w:eastAsia="en-GB"/>
              </w:rPr>
              <w:t>Actions agreed</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3E39E8CB" w14:textId="79E37B23"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5F2348D8" w14:textId="77777777" w:rsidTr="00D84438">
        <w:trPr>
          <w:trHeight w:val="690"/>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0C4B98A4" w14:textId="67AE5CB6"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If a referral was not made detail the reasons</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4B2B81E7" w14:textId="27278E95"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341988B"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49A8567B" w14:textId="66860893"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Further actions</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5A0A96A2" w14:textId="3F03E7D0"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64C56D3B"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0E326C8B" w14:textId="04FC4E53"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Name</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3F7ACADE" w14:textId="5E556A1E"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798DB16B"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15DC89C6" w14:textId="4BDC58FF"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Signature</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489E3CC2" w14:textId="5F4F03AE"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356215D4"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52D1A914" w14:textId="0EEC427B"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Job role</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5050588E" w14:textId="18BF21B5"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r w:rsidR="00D84438" w:rsidRPr="002E7CE0" w14:paraId="07AAE3EF" w14:textId="77777777" w:rsidTr="00D84438">
        <w:trPr>
          <w:trHeight w:val="327"/>
        </w:trPr>
        <w:tc>
          <w:tcPr>
            <w:tcW w:w="3614"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35C2FF7B" w14:textId="41F6F3E2"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Date</w:t>
            </w:r>
          </w:p>
        </w:tc>
        <w:tc>
          <w:tcPr>
            <w:tcW w:w="5798" w:type="dxa"/>
            <w:tcBorders>
              <w:top w:val="single" w:sz="6" w:space="0" w:color="242424"/>
              <w:left w:val="single" w:sz="6" w:space="0" w:color="242424"/>
              <w:bottom w:val="single" w:sz="6" w:space="0" w:color="242424"/>
              <w:right w:val="single" w:sz="6" w:space="0" w:color="242424"/>
            </w:tcBorders>
            <w:shd w:val="clear" w:color="auto" w:fill="auto"/>
            <w:tcMar>
              <w:top w:w="120" w:type="dxa"/>
              <w:left w:w="120" w:type="dxa"/>
              <w:bottom w:w="120" w:type="dxa"/>
              <w:right w:w="240" w:type="dxa"/>
            </w:tcMar>
            <w:vAlign w:val="center"/>
          </w:tcPr>
          <w:p w14:paraId="14CFEC5A" w14:textId="39F6F773" w:rsidR="00D84438" w:rsidRPr="002E7CE0" w:rsidRDefault="00D84438" w:rsidP="00D84438">
            <w:pPr>
              <w:spacing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w:t>
            </w:r>
          </w:p>
        </w:tc>
      </w:tr>
    </w:tbl>
    <w:p w14:paraId="76FCDD46" w14:textId="77777777" w:rsidR="00BD11E3" w:rsidRDefault="00BD11E3" w:rsidP="00F3165E">
      <w:pPr>
        <w:rPr>
          <w:rFonts w:ascii="Arial" w:hAnsi="Arial" w:cs="Arial"/>
          <w:sz w:val="28"/>
          <w:szCs w:val="28"/>
        </w:rPr>
      </w:pPr>
    </w:p>
    <w:p w14:paraId="6DBA48EC" w14:textId="77777777" w:rsidR="00BD11E3" w:rsidRDefault="00BD11E3" w:rsidP="00F3165E">
      <w:pPr>
        <w:rPr>
          <w:rFonts w:ascii="Arial" w:hAnsi="Arial" w:cs="Arial"/>
          <w:sz w:val="28"/>
          <w:szCs w:val="28"/>
        </w:rPr>
      </w:pPr>
    </w:p>
    <w:p w14:paraId="10937302" w14:textId="77777777" w:rsidR="00BD11E3" w:rsidRDefault="00BD11E3" w:rsidP="00F3165E">
      <w:pPr>
        <w:rPr>
          <w:rFonts w:ascii="Arial" w:hAnsi="Arial" w:cs="Arial"/>
          <w:sz w:val="28"/>
          <w:szCs w:val="28"/>
        </w:rPr>
      </w:pPr>
    </w:p>
    <w:p w14:paraId="0B2BF40A" w14:textId="77777777" w:rsidR="00BD11E3" w:rsidRDefault="00BD11E3" w:rsidP="00F3165E">
      <w:pPr>
        <w:rPr>
          <w:rFonts w:ascii="Arial" w:hAnsi="Arial" w:cs="Arial"/>
          <w:sz w:val="28"/>
          <w:szCs w:val="28"/>
        </w:rPr>
      </w:pPr>
    </w:p>
    <w:p w14:paraId="6F2AE938"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lastRenderedPageBreak/>
        <w:t>NB This form should be kept by the relevant Safeguarding Lead and the information it contains should be passed to the relevant agency as soon as possible.</w:t>
      </w:r>
    </w:p>
    <w:p w14:paraId="5C41FEAE"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Ensure that the Safeguarding Lead is updated with the reference number of any completed Hampshire Online Referrals. </w:t>
      </w:r>
    </w:p>
    <w:p w14:paraId="6AD4446E" w14:textId="77777777" w:rsidR="00B25093" w:rsidRPr="002E7CE0" w:rsidRDefault="00B25093" w:rsidP="00B25093">
      <w:pPr>
        <w:shd w:val="clear" w:color="auto" w:fill="FFFFFF"/>
        <w:spacing w:after="336" w:line="276" w:lineRule="auto"/>
        <w:rPr>
          <w:rFonts w:ascii="Arial" w:eastAsia="Times New Roman" w:hAnsi="Arial" w:cs="Arial"/>
          <w:color w:val="242424"/>
          <w:lang w:eastAsia="en-GB"/>
        </w:rPr>
      </w:pPr>
      <w:r w:rsidRPr="002E7CE0">
        <w:rPr>
          <w:rFonts w:ascii="Arial" w:eastAsia="Times New Roman" w:hAnsi="Arial" w:cs="Arial"/>
          <w:color w:val="242424"/>
          <w:lang w:eastAsia="en-GB"/>
        </w:rPr>
        <w:t xml:space="preserve">If are contacted by Adult or Children Services after your referral to give you some feedback, please email </w:t>
      </w:r>
      <w:r>
        <w:rPr>
          <w:rFonts w:ascii="Arial" w:eastAsia="Times New Roman" w:hAnsi="Arial" w:cs="Arial"/>
          <w:color w:val="242424"/>
          <w:lang w:eastAsia="en-GB"/>
        </w:rPr>
        <w:t>a copy</w:t>
      </w:r>
      <w:r w:rsidRPr="002E7CE0">
        <w:rPr>
          <w:rFonts w:ascii="Arial" w:eastAsia="Times New Roman" w:hAnsi="Arial" w:cs="Arial"/>
          <w:color w:val="242424"/>
          <w:lang w:eastAsia="en-GB"/>
        </w:rPr>
        <w:t xml:space="preserve"> to </w:t>
      </w:r>
      <w:hyperlink r:id="rId44" w:history="1">
        <w:r w:rsidRPr="002E7CE0">
          <w:rPr>
            <w:rStyle w:val="Hyperlink"/>
            <w:rFonts w:ascii="Arial" w:eastAsia="Times New Roman" w:hAnsi="Arial" w:cs="Arial"/>
            <w:lang w:eastAsia="en-GB"/>
          </w:rPr>
          <w:t>Safeguarding@h</w:t>
        </w:r>
        <w:r w:rsidRPr="002E7CE0">
          <w:rPr>
            <w:rStyle w:val="Hyperlink"/>
            <w:rFonts w:ascii="Arial" w:eastAsia="Times New Roman" w:hAnsi="Arial" w:cs="Arial"/>
            <w:lang w:eastAsia="en-GB"/>
          </w:rPr>
          <w:t>a</w:t>
        </w:r>
        <w:r w:rsidRPr="002E7CE0">
          <w:rPr>
            <w:rStyle w:val="Hyperlink"/>
            <w:rFonts w:ascii="Arial" w:eastAsia="Times New Roman" w:hAnsi="Arial" w:cs="Arial"/>
            <w:lang w:eastAsia="en-GB"/>
          </w:rPr>
          <w:t>vant.gov.uk</w:t>
        </w:r>
      </w:hyperlink>
      <w:r w:rsidRPr="002E7CE0">
        <w:rPr>
          <w:rFonts w:ascii="Arial" w:eastAsia="Times New Roman" w:hAnsi="Arial" w:cs="Arial"/>
          <w:color w:val="242424"/>
          <w:lang w:eastAsia="en-GB"/>
        </w:rPr>
        <w:t xml:space="preserve"> inbox</w:t>
      </w:r>
      <w:r>
        <w:rPr>
          <w:rFonts w:ascii="Arial" w:eastAsia="Times New Roman" w:hAnsi="Arial" w:cs="Arial"/>
          <w:color w:val="242424"/>
          <w:lang w:eastAsia="en-GB"/>
        </w:rPr>
        <w:t xml:space="preserve"> marked as confidential</w:t>
      </w:r>
      <w:r w:rsidRPr="002E7CE0">
        <w:rPr>
          <w:rFonts w:ascii="Arial" w:eastAsia="Times New Roman" w:hAnsi="Arial" w:cs="Arial"/>
          <w:color w:val="242424"/>
          <w:lang w:eastAsia="en-GB"/>
        </w:rPr>
        <w:t>.</w:t>
      </w:r>
    </w:p>
    <w:p w14:paraId="4E1C0E3C" w14:textId="1A438D68" w:rsidR="00D84438" w:rsidRDefault="00D84438">
      <w:pPr>
        <w:rPr>
          <w:rFonts w:ascii="Arial" w:hAnsi="Arial" w:cs="Arial"/>
          <w:sz w:val="28"/>
          <w:szCs w:val="28"/>
        </w:rPr>
      </w:pPr>
      <w:r>
        <w:rPr>
          <w:rFonts w:ascii="Arial" w:hAnsi="Arial" w:cs="Arial"/>
          <w:sz w:val="28"/>
          <w:szCs w:val="28"/>
        </w:rPr>
        <w:br w:type="page"/>
      </w:r>
    </w:p>
    <w:p w14:paraId="7F7A3882" w14:textId="77777777" w:rsidR="00B25093" w:rsidRPr="00D839F5" w:rsidRDefault="00B25093" w:rsidP="00B25093">
      <w:pPr>
        <w:shd w:val="clear" w:color="auto" w:fill="FFFFFF"/>
        <w:spacing w:after="180" w:line="276" w:lineRule="auto"/>
        <w:outlineLvl w:val="1"/>
        <w:rPr>
          <w:rFonts w:ascii="Arial" w:eastAsia="Times New Roman" w:hAnsi="Arial" w:cs="Arial"/>
          <w:b/>
          <w:bCs/>
          <w:color w:val="242424"/>
          <w:lang w:eastAsia="en-GB"/>
        </w:rPr>
      </w:pPr>
      <w:bookmarkStart w:id="31" w:name="AppendixC"/>
      <w:r w:rsidRPr="00D839F5">
        <w:rPr>
          <w:rFonts w:ascii="Arial" w:eastAsia="Times New Roman" w:hAnsi="Arial" w:cs="Arial"/>
          <w:b/>
          <w:bCs/>
          <w:color w:val="242424"/>
          <w:lang w:eastAsia="en-GB"/>
        </w:rPr>
        <w:lastRenderedPageBreak/>
        <w:t>Appendix C - Safeguarding Procedure</w:t>
      </w:r>
    </w:p>
    <w:bookmarkEnd w:id="31"/>
    <w:p w14:paraId="0ED6CCB0" w14:textId="77777777" w:rsidR="00B25093" w:rsidRPr="00D839F5" w:rsidRDefault="00B25093" w:rsidP="00B25093">
      <w:pPr>
        <w:shd w:val="clear" w:color="auto" w:fill="FFFFFF"/>
        <w:spacing w:after="336" w:line="276" w:lineRule="auto"/>
        <w:rPr>
          <w:rFonts w:ascii="Arial" w:eastAsia="Times New Roman" w:hAnsi="Arial" w:cs="Arial"/>
          <w:color w:val="242424"/>
          <w:lang w:eastAsia="en-GB"/>
        </w:rPr>
      </w:pPr>
      <w:r w:rsidRPr="00D839F5">
        <w:rPr>
          <w:rFonts w:ascii="Arial" w:eastAsia="Times New Roman" w:hAnsi="Arial" w:cs="Arial"/>
          <w:b/>
          <w:bCs/>
          <w:color w:val="242424"/>
          <w:lang w:eastAsia="en-GB"/>
        </w:rPr>
        <w:t>Safeguarding Procedure</w:t>
      </w:r>
    </w:p>
    <w:p w14:paraId="61774058" w14:textId="77777777" w:rsidR="00B25093" w:rsidRPr="00D839F5" w:rsidRDefault="00B25093" w:rsidP="00B25093">
      <w:pPr>
        <w:shd w:val="clear" w:color="auto" w:fill="FFFFFF"/>
        <w:spacing w:after="336" w:line="276" w:lineRule="auto"/>
        <w:rPr>
          <w:rFonts w:ascii="Arial" w:eastAsia="Times New Roman" w:hAnsi="Arial" w:cs="Arial"/>
          <w:color w:val="242424"/>
          <w:lang w:eastAsia="en-GB"/>
        </w:rPr>
      </w:pPr>
      <w:r w:rsidRPr="00D839F5">
        <w:rPr>
          <w:rFonts w:ascii="Arial" w:eastAsia="Times New Roman" w:hAnsi="Arial" w:cs="Arial"/>
          <w:b/>
          <w:bCs/>
          <w:color w:val="242424"/>
          <w:lang w:eastAsia="en-GB"/>
        </w:rPr>
        <w:t>Step One –Identifying a Concern</w:t>
      </w:r>
    </w:p>
    <w:p w14:paraId="36EC69F4" w14:textId="77777777" w:rsidR="00B25093" w:rsidRPr="00D839F5" w:rsidRDefault="00B25093" w:rsidP="00B25093">
      <w:pPr>
        <w:numPr>
          <w:ilvl w:val="0"/>
          <w:numId w:val="30"/>
        </w:numPr>
        <w:shd w:val="clear" w:color="auto" w:fill="FFFFFF"/>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You are concerned a child, or adult is at risk, or has been abused because:</w:t>
      </w:r>
    </w:p>
    <w:p w14:paraId="26A98464" w14:textId="77777777" w:rsidR="00B25093" w:rsidRPr="00D839F5" w:rsidRDefault="00B25093" w:rsidP="00B25093">
      <w:pPr>
        <w:numPr>
          <w:ilvl w:val="0"/>
          <w:numId w:val="30"/>
        </w:numPr>
        <w:shd w:val="clear" w:color="auto" w:fill="FFFFFF"/>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You have seen something,</w:t>
      </w:r>
    </w:p>
    <w:p w14:paraId="5048C67F" w14:textId="77777777" w:rsidR="00B25093" w:rsidRPr="00D839F5" w:rsidRDefault="00B25093" w:rsidP="00B25093">
      <w:pPr>
        <w:numPr>
          <w:ilvl w:val="0"/>
          <w:numId w:val="30"/>
        </w:numPr>
        <w:shd w:val="clear" w:color="auto" w:fill="FFFFFF"/>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 xml:space="preserve">A child, or adult says they have been abused, or wishes to harm themselves </w:t>
      </w:r>
      <w:proofErr w:type="gramStart"/>
      <w:r w:rsidRPr="00D839F5">
        <w:rPr>
          <w:rFonts w:ascii="Arial" w:eastAsia="Times New Roman" w:hAnsi="Arial" w:cs="Arial"/>
          <w:color w:val="242424"/>
          <w:lang w:eastAsia="en-GB"/>
        </w:rPr>
        <w:t>e.g.</w:t>
      </w:r>
      <w:proofErr w:type="gramEnd"/>
      <w:r w:rsidRPr="00D839F5">
        <w:rPr>
          <w:rFonts w:ascii="Arial" w:eastAsia="Times New Roman" w:hAnsi="Arial" w:cs="Arial"/>
          <w:color w:val="242424"/>
          <w:lang w:eastAsia="en-GB"/>
        </w:rPr>
        <w:t xml:space="preserve"> suicide,</w:t>
      </w:r>
    </w:p>
    <w:p w14:paraId="12F3CBA2" w14:textId="77777777" w:rsidR="00B25093" w:rsidRPr="00D839F5" w:rsidRDefault="00B25093" w:rsidP="00B25093">
      <w:pPr>
        <w:numPr>
          <w:ilvl w:val="0"/>
          <w:numId w:val="30"/>
        </w:numPr>
        <w:shd w:val="clear" w:color="auto" w:fill="FFFFFF"/>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Somebody else has told you they are concerned,</w:t>
      </w:r>
    </w:p>
    <w:p w14:paraId="2DD7C2FF" w14:textId="77777777" w:rsidR="00B25093" w:rsidRPr="00D839F5" w:rsidRDefault="00B25093" w:rsidP="00B25093">
      <w:pPr>
        <w:numPr>
          <w:ilvl w:val="0"/>
          <w:numId w:val="30"/>
        </w:numPr>
        <w:shd w:val="clear" w:color="auto" w:fill="FFFFFF"/>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An adult has disclosed they are abusing a child, or adult at risk,</w:t>
      </w:r>
    </w:p>
    <w:p w14:paraId="49606C81" w14:textId="77777777" w:rsidR="00B25093" w:rsidRPr="00D839F5" w:rsidRDefault="00B25093" w:rsidP="00B25093">
      <w:pPr>
        <w:numPr>
          <w:ilvl w:val="0"/>
          <w:numId w:val="30"/>
        </w:numPr>
        <w:shd w:val="clear" w:color="auto" w:fill="FFFFFF"/>
        <w:spacing w:line="276" w:lineRule="auto"/>
        <w:rPr>
          <w:rFonts w:ascii="Arial" w:eastAsia="Times New Roman" w:hAnsi="Arial" w:cs="Arial"/>
          <w:color w:val="242424"/>
          <w:lang w:eastAsia="en-GB"/>
        </w:rPr>
      </w:pPr>
      <w:r w:rsidRPr="00D839F5">
        <w:rPr>
          <w:rFonts w:ascii="Arial" w:eastAsia="Times New Roman" w:hAnsi="Arial" w:cs="Arial"/>
          <w:color w:val="242424"/>
          <w:lang w:eastAsia="en-GB"/>
        </w:rPr>
        <w:t>There has been an allegation against a member of staff or Member of the Council.</w:t>
      </w:r>
    </w:p>
    <w:p w14:paraId="36F578F1" w14:textId="77777777" w:rsidR="00BD11E3" w:rsidRPr="00D839F5" w:rsidRDefault="00BD11E3" w:rsidP="00F3165E">
      <w:pPr>
        <w:rPr>
          <w:rFonts w:ascii="Arial" w:hAnsi="Arial" w:cs="Arial"/>
        </w:rPr>
      </w:pPr>
    </w:p>
    <w:p w14:paraId="7B8BA46F" w14:textId="77777777" w:rsidR="00B25093" w:rsidRPr="00D839F5" w:rsidRDefault="00B25093" w:rsidP="00B25093">
      <w:pPr>
        <w:shd w:val="clear" w:color="auto" w:fill="FFFFFF"/>
        <w:spacing w:after="336" w:line="276" w:lineRule="auto"/>
        <w:rPr>
          <w:rFonts w:ascii="Arial" w:eastAsia="Times New Roman" w:hAnsi="Arial" w:cs="Arial"/>
          <w:color w:val="242424"/>
          <w:lang w:eastAsia="en-GB"/>
        </w:rPr>
      </w:pPr>
      <w:r w:rsidRPr="00D839F5">
        <w:rPr>
          <w:rFonts w:ascii="Arial" w:eastAsia="Times New Roman" w:hAnsi="Arial" w:cs="Arial"/>
          <w:b/>
          <w:bCs/>
          <w:color w:val="242424"/>
          <w:lang w:eastAsia="en-GB"/>
        </w:rPr>
        <w:t>Step Two –</w:t>
      </w:r>
      <w:r w:rsidRPr="00D839F5">
        <w:rPr>
          <w:rFonts w:ascii="Arial" w:eastAsia="Times New Roman" w:hAnsi="Arial" w:cs="Arial"/>
          <w:b/>
          <w:bCs/>
          <w:color w:val="242424"/>
          <w:u w:val="single"/>
          <w:lang w:eastAsia="en-GB"/>
        </w:rPr>
        <w:t>Your Responsibility</w:t>
      </w:r>
      <w:r w:rsidRPr="00D839F5">
        <w:rPr>
          <w:rFonts w:ascii="Arial" w:eastAsia="Times New Roman" w:hAnsi="Arial" w:cs="Arial"/>
          <w:b/>
          <w:bCs/>
          <w:color w:val="242424"/>
          <w:lang w:eastAsia="en-GB"/>
        </w:rPr>
        <w:t> Regarding Sharing Information</w:t>
      </w:r>
    </w:p>
    <w:p w14:paraId="37303986" w14:textId="77777777" w:rsidR="00B25093" w:rsidRPr="00D839F5" w:rsidRDefault="00B25093" w:rsidP="00B25093">
      <w:pPr>
        <w:numPr>
          <w:ilvl w:val="0"/>
          <w:numId w:val="31"/>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Talk to your line manager and agree whether information should be shared with Children’s, or Adult Services. If your line manager is not available, or you are unsure, you can seek advice from the Safeguarding Lead, or deputy. If your line manager and Safeguarding Lead are both unavailable, refer your concern straight to Children’s, or Adult Services by the end of your working day.</w:t>
      </w:r>
    </w:p>
    <w:p w14:paraId="501BA59E" w14:textId="298C4FCB" w:rsidR="00B25093" w:rsidRPr="00D839F5" w:rsidRDefault="00B25093" w:rsidP="00B25093">
      <w:pPr>
        <w:numPr>
          <w:ilvl w:val="0"/>
          <w:numId w:val="31"/>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Report to Children’s Services: An </w:t>
      </w:r>
      <w:hyperlink r:id="rId45" w:tgtFrame="_blank" w:history="1">
        <w:r w:rsidRPr="00D839F5">
          <w:rPr>
            <w:rFonts w:ascii="Arial" w:eastAsia="Times New Roman" w:hAnsi="Arial" w:cs="Arial"/>
            <w:color w:val="0078D4"/>
            <w:u w:val="single"/>
            <w:lang w:eastAsia="en-GB"/>
          </w:rPr>
          <w:t>Inter-Agency R</w:t>
        </w:r>
        <w:r w:rsidRPr="00D839F5">
          <w:rPr>
            <w:rFonts w:ascii="Arial" w:eastAsia="Times New Roman" w:hAnsi="Arial" w:cs="Arial"/>
            <w:color w:val="0078D4"/>
            <w:u w:val="single"/>
            <w:lang w:eastAsia="en-GB"/>
          </w:rPr>
          <w:t>e</w:t>
        </w:r>
        <w:r w:rsidRPr="00D839F5">
          <w:rPr>
            <w:rFonts w:ascii="Arial" w:eastAsia="Times New Roman" w:hAnsi="Arial" w:cs="Arial"/>
            <w:color w:val="0078D4"/>
            <w:u w:val="single"/>
            <w:lang w:eastAsia="en-GB"/>
          </w:rPr>
          <w:t>ferral Form</w:t>
        </w:r>
      </w:hyperlink>
      <w:r w:rsidRPr="00D839F5">
        <w:rPr>
          <w:rFonts w:ascii="Arial" w:eastAsia="Times New Roman" w:hAnsi="Arial" w:cs="Arial"/>
          <w:color w:val="242424"/>
          <w:lang w:eastAsia="en-GB"/>
        </w:rPr>
        <w:t> (IARF) should be completed regarding a child (if they are not in immediate danger), otherwise, telephone: 0300 555 1384. You will be prompted to download a copy of the form after you have submitted it. Download, save it, and send to</w:t>
      </w:r>
      <w:r w:rsidR="000C3DFF">
        <w:rPr>
          <w:rFonts w:ascii="Arial" w:eastAsia="Times New Roman" w:hAnsi="Arial" w:cs="Arial"/>
          <w:color w:val="242424"/>
          <w:lang w:eastAsia="en-GB"/>
        </w:rPr>
        <w:t xml:space="preserve"> </w:t>
      </w:r>
      <w:hyperlink r:id="rId46" w:history="1">
        <w:r w:rsidR="000C3DFF" w:rsidRPr="00D839F5">
          <w:rPr>
            <w:rStyle w:val="Hyperlink"/>
            <w:rFonts w:ascii="Arial" w:eastAsia="Times New Roman" w:hAnsi="Arial" w:cs="Arial"/>
            <w:lang w:eastAsia="en-GB"/>
          </w:rPr>
          <w:t>safeguard</w:t>
        </w:r>
        <w:r w:rsidR="000C3DFF" w:rsidRPr="00D839F5">
          <w:rPr>
            <w:rStyle w:val="Hyperlink"/>
            <w:rFonts w:ascii="Arial" w:eastAsia="Times New Roman" w:hAnsi="Arial" w:cs="Arial"/>
            <w:lang w:eastAsia="en-GB"/>
          </w:rPr>
          <w:t>i</w:t>
        </w:r>
        <w:r w:rsidR="000C3DFF" w:rsidRPr="00D839F5">
          <w:rPr>
            <w:rStyle w:val="Hyperlink"/>
            <w:rFonts w:ascii="Arial" w:eastAsia="Times New Roman" w:hAnsi="Arial" w:cs="Arial"/>
            <w:lang w:eastAsia="en-GB"/>
          </w:rPr>
          <w:t>ng@havant.gov.uk</w:t>
        </w:r>
      </w:hyperlink>
      <w:r w:rsidRPr="00D839F5">
        <w:rPr>
          <w:rFonts w:ascii="Arial" w:eastAsia="Times New Roman" w:hAnsi="Arial" w:cs="Arial"/>
          <w:color w:val="242424"/>
          <w:lang w:eastAsia="en-GB"/>
        </w:rPr>
        <w:t>.</w:t>
      </w:r>
    </w:p>
    <w:p w14:paraId="4FAD735E" w14:textId="77777777" w:rsidR="00B25093" w:rsidRPr="00D839F5" w:rsidRDefault="00B25093" w:rsidP="00B25093">
      <w:pPr>
        <w:numPr>
          <w:ilvl w:val="0"/>
          <w:numId w:val="31"/>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Report to Adults’ Services: </w:t>
      </w:r>
      <w:hyperlink r:id="rId47" w:tgtFrame="_blank" w:history="1">
        <w:r w:rsidRPr="00D839F5">
          <w:rPr>
            <w:rFonts w:ascii="Arial" w:eastAsia="Times New Roman" w:hAnsi="Arial" w:cs="Arial"/>
            <w:color w:val="0078D4"/>
            <w:u w:val="single"/>
            <w:lang w:eastAsia="en-GB"/>
          </w:rPr>
          <w:t>Profession</w:t>
        </w:r>
        <w:r w:rsidRPr="00D839F5">
          <w:rPr>
            <w:rFonts w:ascii="Arial" w:eastAsia="Times New Roman" w:hAnsi="Arial" w:cs="Arial"/>
            <w:color w:val="0078D4"/>
            <w:u w:val="single"/>
            <w:lang w:eastAsia="en-GB"/>
          </w:rPr>
          <w:t>a</w:t>
        </w:r>
        <w:r w:rsidRPr="00D839F5">
          <w:rPr>
            <w:rFonts w:ascii="Arial" w:eastAsia="Times New Roman" w:hAnsi="Arial" w:cs="Arial"/>
            <w:color w:val="0078D4"/>
            <w:u w:val="single"/>
            <w:lang w:eastAsia="en-GB"/>
          </w:rPr>
          <w:t>l Referral Form</w:t>
        </w:r>
      </w:hyperlink>
      <w:r w:rsidRPr="00D839F5">
        <w:rPr>
          <w:rFonts w:ascii="Arial" w:eastAsia="Times New Roman" w:hAnsi="Arial" w:cs="Arial"/>
          <w:color w:val="242424"/>
          <w:lang w:eastAsia="en-GB"/>
        </w:rPr>
        <w:t xml:space="preserve"> should be submitted (if not in immediate danger) or, telephone: 0300 555 1386. You will be prompted to print the form before you submit, use the dropdown menu next to ‘Destination’ to select ‘Save as PDF,’ choose where to save the file, then send to </w:t>
      </w:r>
      <w:hyperlink r:id="rId48" w:history="1">
        <w:r w:rsidRPr="00D839F5">
          <w:rPr>
            <w:rStyle w:val="Hyperlink"/>
            <w:rFonts w:ascii="Arial" w:eastAsia="Times New Roman" w:hAnsi="Arial" w:cs="Arial"/>
            <w:lang w:eastAsia="en-GB"/>
          </w:rPr>
          <w:t>safegu</w:t>
        </w:r>
        <w:r w:rsidRPr="00D839F5">
          <w:rPr>
            <w:rStyle w:val="Hyperlink"/>
            <w:rFonts w:ascii="Arial" w:eastAsia="Times New Roman" w:hAnsi="Arial" w:cs="Arial"/>
            <w:lang w:eastAsia="en-GB"/>
          </w:rPr>
          <w:t>a</w:t>
        </w:r>
        <w:r w:rsidRPr="00D839F5">
          <w:rPr>
            <w:rStyle w:val="Hyperlink"/>
            <w:rFonts w:ascii="Arial" w:eastAsia="Times New Roman" w:hAnsi="Arial" w:cs="Arial"/>
            <w:lang w:eastAsia="en-GB"/>
          </w:rPr>
          <w:t>rding@havant.gov.uk</w:t>
        </w:r>
      </w:hyperlink>
    </w:p>
    <w:p w14:paraId="4C2FB63D" w14:textId="77777777" w:rsidR="00B25093" w:rsidRPr="00D839F5" w:rsidRDefault="00B25093" w:rsidP="00B25093">
      <w:pPr>
        <w:numPr>
          <w:ilvl w:val="0"/>
          <w:numId w:val="31"/>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Call 101 if a child, or adult is in danger, or 999 if it is an emergency. 999 should also be called if a crime may have or has been committed.</w:t>
      </w:r>
    </w:p>
    <w:p w14:paraId="5D6F1AE0" w14:textId="3165C1EB" w:rsidR="00756869" w:rsidRPr="00D839F5" w:rsidRDefault="00756869">
      <w:pPr>
        <w:rPr>
          <w:rFonts w:ascii="Arial" w:eastAsia="Times New Roman" w:hAnsi="Arial" w:cs="Arial"/>
          <w:b/>
          <w:bCs/>
          <w:color w:val="242424"/>
          <w:lang w:eastAsia="en-GB"/>
        </w:rPr>
      </w:pPr>
      <w:r w:rsidRPr="00D839F5">
        <w:rPr>
          <w:rFonts w:ascii="Arial" w:eastAsia="Times New Roman" w:hAnsi="Arial" w:cs="Arial"/>
          <w:b/>
          <w:bCs/>
          <w:color w:val="242424"/>
          <w:lang w:eastAsia="en-GB"/>
        </w:rPr>
        <w:br w:type="page"/>
      </w:r>
    </w:p>
    <w:p w14:paraId="0A66DF9E" w14:textId="77777777" w:rsidR="00B25093" w:rsidRPr="00D839F5" w:rsidRDefault="00B25093" w:rsidP="00B25093">
      <w:pPr>
        <w:shd w:val="clear" w:color="auto" w:fill="FFFFFF"/>
        <w:spacing w:after="336" w:line="276" w:lineRule="auto"/>
        <w:rPr>
          <w:rFonts w:ascii="Arial" w:eastAsia="Times New Roman" w:hAnsi="Arial" w:cs="Arial"/>
          <w:color w:val="242424"/>
          <w:lang w:eastAsia="en-GB"/>
        </w:rPr>
      </w:pPr>
      <w:r w:rsidRPr="00D839F5">
        <w:rPr>
          <w:rFonts w:ascii="Arial" w:eastAsia="Times New Roman" w:hAnsi="Arial" w:cs="Arial"/>
          <w:b/>
          <w:bCs/>
          <w:color w:val="242424"/>
          <w:lang w:eastAsia="en-GB"/>
        </w:rPr>
        <w:lastRenderedPageBreak/>
        <w:t>Step Three – Recording</w:t>
      </w:r>
    </w:p>
    <w:p w14:paraId="279D5484" w14:textId="77777777" w:rsidR="00B25093" w:rsidRPr="00D839F5" w:rsidRDefault="00B25093" w:rsidP="00B25093">
      <w:pPr>
        <w:numPr>
          <w:ilvl w:val="0"/>
          <w:numId w:val="32"/>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The Safeguarding Concern Form (Appendix A or B of Havant Safeguarding Policy) should be completed for all concerns where an IAFR or PRF was not completed, submitted, and sent to the Safeguarding Lead.</w:t>
      </w:r>
    </w:p>
    <w:p w14:paraId="0F8E207C" w14:textId="77777777" w:rsidR="00756869" w:rsidRPr="00D839F5" w:rsidRDefault="00756869" w:rsidP="00756869">
      <w:pPr>
        <w:numPr>
          <w:ilvl w:val="0"/>
          <w:numId w:val="32"/>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Include who was spoken to, along with any decisions, or actions agreed.</w:t>
      </w:r>
    </w:p>
    <w:p w14:paraId="5A80E1DA" w14:textId="77777777" w:rsidR="00756869" w:rsidRPr="00D839F5" w:rsidRDefault="00756869" w:rsidP="00756869">
      <w:pPr>
        <w:numPr>
          <w:ilvl w:val="0"/>
          <w:numId w:val="32"/>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Send to safeguarding@havant.gov.uk</w:t>
      </w:r>
    </w:p>
    <w:p w14:paraId="1D6559DD" w14:textId="77777777" w:rsidR="00756869" w:rsidRPr="00D839F5" w:rsidRDefault="00756869" w:rsidP="00756869">
      <w:pPr>
        <w:rPr>
          <w:rFonts w:ascii="Arial" w:hAnsi="Arial" w:cs="Arial"/>
        </w:rPr>
      </w:pPr>
    </w:p>
    <w:p w14:paraId="54353BD1" w14:textId="77777777" w:rsidR="00756869" w:rsidRPr="00D839F5" w:rsidRDefault="00756869" w:rsidP="00756869">
      <w:pPr>
        <w:shd w:val="clear" w:color="auto" w:fill="FFFFFF"/>
        <w:spacing w:after="336" w:line="276" w:lineRule="auto"/>
        <w:rPr>
          <w:rFonts w:ascii="Arial" w:eastAsia="Times New Roman" w:hAnsi="Arial" w:cs="Arial"/>
          <w:color w:val="242424"/>
          <w:lang w:eastAsia="en-GB"/>
        </w:rPr>
      </w:pPr>
      <w:r w:rsidRPr="00D839F5">
        <w:rPr>
          <w:rFonts w:ascii="Arial" w:eastAsia="Times New Roman" w:hAnsi="Arial" w:cs="Arial"/>
          <w:b/>
          <w:bCs/>
          <w:color w:val="242424"/>
          <w:lang w:eastAsia="en-GB"/>
        </w:rPr>
        <w:t>Notes</w:t>
      </w:r>
    </w:p>
    <w:p w14:paraId="1944942C" w14:textId="77777777" w:rsidR="00756869" w:rsidRPr="00D839F5" w:rsidRDefault="00756869" w:rsidP="00756869">
      <w:pPr>
        <w:numPr>
          <w:ilvl w:val="0"/>
          <w:numId w:val="33"/>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In the cases of concern about a member of staff, you should talk to your line manager in the first instance and Safeguarding Lead in consultation with HR. If your concern is about an elected member, then you should speak to your line manager and the Monitoring Officer in consultation with the Safeguarding Lead.</w:t>
      </w:r>
    </w:p>
    <w:p w14:paraId="76F52E41" w14:textId="77777777" w:rsidR="00756869" w:rsidRPr="00D839F5" w:rsidRDefault="00756869" w:rsidP="00756869">
      <w:pPr>
        <w:numPr>
          <w:ilvl w:val="0"/>
          <w:numId w:val="33"/>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If the employee is in a position of trust, then the LADO (Local Authority Designated Officer), or the DASM (Designated Adult Safeguarding Manager) will co-ordinate the next steps for any staff complaints or allegations. If the adult is not in a position of trust, because they do not work directly with children, then the Disciplinary Procedure applies.</w:t>
      </w:r>
    </w:p>
    <w:p w14:paraId="36FC5E63" w14:textId="77777777" w:rsidR="00756869" w:rsidRPr="00D839F5" w:rsidRDefault="00756869" w:rsidP="00756869">
      <w:pPr>
        <w:numPr>
          <w:ilvl w:val="0"/>
          <w:numId w:val="33"/>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Anyone can “whistle blow” directly to the police or social services if they feel their concerns will not be managed appropriately by the council.</w:t>
      </w:r>
    </w:p>
    <w:p w14:paraId="1B1F01A0" w14:textId="4574BCB2" w:rsidR="00756869" w:rsidRPr="00D839F5" w:rsidRDefault="00756869" w:rsidP="00756869">
      <w:pPr>
        <w:numPr>
          <w:ilvl w:val="0"/>
          <w:numId w:val="33"/>
        </w:numPr>
        <w:shd w:val="clear" w:color="auto" w:fill="FFFFFF"/>
        <w:spacing w:before="100" w:beforeAutospacing="1" w:line="276" w:lineRule="auto"/>
        <w:rPr>
          <w:rFonts w:ascii="Arial" w:eastAsia="Times New Roman" w:hAnsi="Arial" w:cs="Arial"/>
          <w:color w:val="242424"/>
          <w:lang w:eastAsia="en-GB"/>
        </w:rPr>
      </w:pPr>
      <w:r w:rsidRPr="00D839F5">
        <w:rPr>
          <w:rFonts w:ascii="Arial" w:eastAsia="Times New Roman" w:hAnsi="Arial" w:cs="Arial"/>
          <w:color w:val="242424"/>
          <w:lang w:eastAsia="en-GB"/>
        </w:rPr>
        <w:t>EVERYONE should observe confidentiality with colleagues, family, and friends.</w:t>
      </w:r>
    </w:p>
    <w:p w14:paraId="253C8B08" w14:textId="65440F44" w:rsidR="00D84438" w:rsidRPr="00D839F5" w:rsidRDefault="00D84438">
      <w:pPr>
        <w:rPr>
          <w:rFonts w:ascii="Arial" w:hAnsi="Arial" w:cs="Arial"/>
        </w:rPr>
      </w:pPr>
      <w:r w:rsidRPr="00D839F5">
        <w:rPr>
          <w:rFonts w:ascii="Arial" w:hAnsi="Arial" w:cs="Arial"/>
        </w:rPr>
        <w:br w:type="page"/>
      </w:r>
    </w:p>
    <w:p w14:paraId="76214982" w14:textId="64422833" w:rsidR="00646CDA" w:rsidRPr="00D839F5" w:rsidRDefault="00B25093" w:rsidP="00646CDA">
      <w:pPr>
        <w:rPr>
          <w:rFonts w:ascii="Arial" w:hAnsi="Arial" w:cs="Arial"/>
          <w:b/>
          <w:bCs/>
        </w:rPr>
      </w:pPr>
      <w:r w:rsidRPr="00D839F5">
        <w:rPr>
          <w:rFonts w:ascii="Arial" w:eastAsia="Times New Roman" w:hAnsi="Arial" w:cs="Arial"/>
          <w:b/>
          <w:bCs/>
          <w:color w:val="242424"/>
          <w:lang w:eastAsia="en-GB"/>
        </w:rPr>
        <w:lastRenderedPageBreak/>
        <w:t>​​</w:t>
      </w:r>
      <w:r w:rsidR="00646CDA" w:rsidRPr="00D839F5">
        <w:rPr>
          <w:rFonts w:ascii="Arial" w:hAnsi="Arial" w:cs="Arial"/>
          <w:b/>
          <w:bCs/>
        </w:rPr>
        <w:t xml:space="preserve"> </w:t>
      </w:r>
      <w:bookmarkStart w:id="32" w:name="VersionControl"/>
      <w:r w:rsidR="00646CDA" w:rsidRPr="00D839F5">
        <w:rPr>
          <w:rFonts w:ascii="Arial" w:hAnsi="Arial" w:cs="Arial"/>
          <w:b/>
          <w:bCs/>
        </w:rPr>
        <w:t xml:space="preserve">Version </w:t>
      </w:r>
      <w:r w:rsidR="006D6942" w:rsidRPr="00D839F5">
        <w:rPr>
          <w:rFonts w:ascii="Arial" w:hAnsi="Arial" w:cs="Arial"/>
          <w:b/>
          <w:bCs/>
        </w:rPr>
        <w:t>C</w:t>
      </w:r>
      <w:r w:rsidR="00646CDA" w:rsidRPr="00D839F5">
        <w:rPr>
          <w:rFonts w:ascii="Arial" w:hAnsi="Arial" w:cs="Arial"/>
          <w:b/>
          <w:bCs/>
        </w:rPr>
        <w:t xml:space="preserve">ontrol </w:t>
      </w:r>
      <w:r w:rsidR="006D6942" w:rsidRPr="00D839F5">
        <w:rPr>
          <w:rFonts w:ascii="Arial" w:hAnsi="Arial" w:cs="Arial"/>
          <w:b/>
          <w:bCs/>
        </w:rPr>
        <w:t>R</w:t>
      </w:r>
      <w:r w:rsidR="00646CDA" w:rsidRPr="00D839F5">
        <w:rPr>
          <w:rFonts w:ascii="Arial" w:hAnsi="Arial" w:cs="Arial"/>
          <w:b/>
          <w:bCs/>
        </w:rPr>
        <w:t>ecord</w:t>
      </w:r>
      <w:bookmarkEnd w:id="32"/>
    </w:p>
    <w:p w14:paraId="47CDC57F" w14:textId="0F958BEB" w:rsidR="00B25093" w:rsidRPr="00D839F5" w:rsidRDefault="00B25093" w:rsidP="00B25093">
      <w:pPr>
        <w:shd w:val="clear" w:color="auto" w:fill="FFFFFF"/>
        <w:spacing w:line="276" w:lineRule="auto"/>
        <w:rPr>
          <w:rFonts w:ascii="Arial" w:hAnsi="Arial" w:cs="Arial"/>
        </w:rPr>
      </w:pPr>
    </w:p>
    <w:p w14:paraId="2DE65864" w14:textId="77777777" w:rsidR="00646CDA" w:rsidRPr="00D839F5" w:rsidRDefault="00646CDA" w:rsidP="00F3165E">
      <w:pPr>
        <w:rPr>
          <w:rFonts w:ascii="Arial" w:hAnsi="Arial" w:cs="Arial"/>
        </w:rPr>
      </w:pPr>
    </w:p>
    <w:tbl>
      <w:tblPr>
        <w:tblStyle w:val="TableGrid"/>
        <w:tblW w:w="0" w:type="auto"/>
        <w:tblLook w:val="04A0" w:firstRow="1" w:lastRow="0" w:firstColumn="1" w:lastColumn="0" w:noHBand="0" w:noVBand="1"/>
      </w:tblPr>
      <w:tblGrid>
        <w:gridCol w:w="1263"/>
        <w:gridCol w:w="1512"/>
        <w:gridCol w:w="3130"/>
        <w:gridCol w:w="4352"/>
      </w:tblGrid>
      <w:tr w:rsidR="00646CDA" w:rsidRPr="00D839F5" w14:paraId="35991C4E" w14:textId="77777777" w:rsidTr="0029668B">
        <w:trPr>
          <w:trHeight w:val="798"/>
        </w:trPr>
        <w:tc>
          <w:tcPr>
            <w:tcW w:w="1263" w:type="dxa"/>
            <w:shd w:val="clear" w:color="auto" w:fill="92D050"/>
          </w:tcPr>
          <w:p w14:paraId="775405FD" w14:textId="77777777" w:rsidR="00646CDA" w:rsidRPr="00D839F5" w:rsidRDefault="00646CDA" w:rsidP="0029668B">
            <w:pPr>
              <w:rPr>
                <w:rFonts w:ascii="Arial" w:hAnsi="Arial" w:cs="Arial"/>
                <w:b/>
                <w:bCs/>
                <w:color w:val="FFFFFF" w:themeColor="background1"/>
              </w:rPr>
            </w:pPr>
            <w:r w:rsidRPr="00D839F5">
              <w:rPr>
                <w:rFonts w:ascii="Arial" w:hAnsi="Arial" w:cs="Arial"/>
                <w:b/>
                <w:bCs/>
                <w:color w:val="FFFFFF" w:themeColor="background1"/>
              </w:rPr>
              <w:t>Version number</w:t>
            </w:r>
          </w:p>
        </w:tc>
        <w:tc>
          <w:tcPr>
            <w:tcW w:w="1512" w:type="dxa"/>
            <w:shd w:val="clear" w:color="auto" w:fill="92D050"/>
          </w:tcPr>
          <w:p w14:paraId="6D76BDCF" w14:textId="77777777" w:rsidR="00646CDA" w:rsidRPr="00D839F5" w:rsidRDefault="00646CDA" w:rsidP="0029668B">
            <w:pPr>
              <w:rPr>
                <w:rFonts w:ascii="Arial" w:hAnsi="Arial" w:cs="Arial"/>
                <w:b/>
                <w:bCs/>
              </w:rPr>
            </w:pPr>
            <w:r w:rsidRPr="00D839F5">
              <w:rPr>
                <w:rFonts w:ascii="Arial" w:hAnsi="Arial" w:cs="Arial"/>
                <w:b/>
                <w:bCs/>
                <w:color w:val="FFFFFF" w:themeColor="background1"/>
              </w:rPr>
              <w:t>Date</w:t>
            </w:r>
          </w:p>
        </w:tc>
        <w:tc>
          <w:tcPr>
            <w:tcW w:w="3130" w:type="dxa"/>
            <w:shd w:val="clear" w:color="auto" w:fill="92D050"/>
          </w:tcPr>
          <w:p w14:paraId="7F5C949F" w14:textId="77777777" w:rsidR="00646CDA" w:rsidRPr="00D839F5" w:rsidRDefault="00646CDA" w:rsidP="0029668B">
            <w:pPr>
              <w:rPr>
                <w:rFonts w:ascii="Arial" w:hAnsi="Arial" w:cs="Arial"/>
                <w:b/>
                <w:bCs/>
                <w:color w:val="FFFFFF" w:themeColor="background1"/>
              </w:rPr>
            </w:pPr>
            <w:r w:rsidRPr="00D839F5">
              <w:rPr>
                <w:rFonts w:ascii="Arial" w:hAnsi="Arial" w:cs="Arial"/>
                <w:b/>
                <w:bCs/>
                <w:color w:val="FFFFFF" w:themeColor="background1"/>
              </w:rPr>
              <w:t>Author / reviewer</w:t>
            </w:r>
          </w:p>
        </w:tc>
        <w:tc>
          <w:tcPr>
            <w:tcW w:w="4352" w:type="dxa"/>
            <w:shd w:val="clear" w:color="auto" w:fill="92D050"/>
          </w:tcPr>
          <w:p w14:paraId="1DBEA3A8" w14:textId="77777777" w:rsidR="00646CDA" w:rsidRPr="00D839F5" w:rsidRDefault="00646CDA" w:rsidP="0029668B">
            <w:pPr>
              <w:rPr>
                <w:rFonts w:ascii="Arial" w:hAnsi="Arial" w:cs="Arial"/>
                <w:b/>
                <w:bCs/>
                <w:color w:val="FFFFFF" w:themeColor="background1"/>
              </w:rPr>
            </w:pPr>
            <w:r w:rsidRPr="00D839F5">
              <w:rPr>
                <w:rFonts w:ascii="Arial" w:hAnsi="Arial" w:cs="Arial"/>
                <w:b/>
                <w:bCs/>
                <w:color w:val="FFFFFF" w:themeColor="background1"/>
              </w:rPr>
              <w:t>Comments / changes</w:t>
            </w:r>
          </w:p>
        </w:tc>
      </w:tr>
      <w:tr w:rsidR="00646CDA" w:rsidRPr="00D839F5" w14:paraId="7F46EA5D" w14:textId="77777777" w:rsidTr="0029668B">
        <w:trPr>
          <w:trHeight w:val="647"/>
        </w:trPr>
        <w:tc>
          <w:tcPr>
            <w:tcW w:w="1263" w:type="dxa"/>
          </w:tcPr>
          <w:p w14:paraId="4DDF9F9F" w14:textId="77777777" w:rsidR="00646CDA" w:rsidRPr="00D839F5" w:rsidRDefault="00646CDA" w:rsidP="0029668B">
            <w:pPr>
              <w:rPr>
                <w:rFonts w:ascii="Arial" w:hAnsi="Arial" w:cs="Arial"/>
              </w:rPr>
            </w:pPr>
          </w:p>
        </w:tc>
        <w:tc>
          <w:tcPr>
            <w:tcW w:w="1512" w:type="dxa"/>
          </w:tcPr>
          <w:p w14:paraId="16FB74F3" w14:textId="77777777" w:rsidR="00646CDA" w:rsidRPr="00D839F5" w:rsidRDefault="00646CDA" w:rsidP="0029668B">
            <w:pPr>
              <w:rPr>
                <w:rFonts w:ascii="Arial" w:hAnsi="Arial" w:cs="Arial"/>
              </w:rPr>
            </w:pPr>
            <w:r w:rsidRPr="00D839F5">
              <w:rPr>
                <w:rFonts w:ascii="Arial" w:hAnsi="Arial" w:cs="Arial"/>
              </w:rPr>
              <w:t>April 24</w:t>
            </w:r>
          </w:p>
        </w:tc>
        <w:tc>
          <w:tcPr>
            <w:tcW w:w="3130" w:type="dxa"/>
          </w:tcPr>
          <w:p w14:paraId="47C24E1E" w14:textId="77777777" w:rsidR="00646CDA" w:rsidRPr="00D839F5" w:rsidRDefault="00646CDA" w:rsidP="0029668B">
            <w:pPr>
              <w:rPr>
                <w:rFonts w:ascii="Arial" w:hAnsi="Arial" w:cs="Arial"/>
              </w:rPr>
            </w:pPr>
            <w:r w:rsidRPr="00D839F5">
              <w:rPr>
                <w:rFonts w:ascii="Arial" w:hAnsi="Arial" w:cs="Arial"/>
              </w:rPr>
              <w:t xml:space="preserve">Susan Dabbs </w:t>
            </w:r>
          </w:p>
        </w:tc>
        <w:tc>
          <w:tcPr>
            <w:tcW w:w="4352" w:type="dxa"/>
          </w:tcPr>
          <w:p w14:paraId="043BA573" w14:textId="77777777" w:rsidR="00646CDA" w:rsidRPr="00D839F5" w:rsidRDefault="00646CDA" w:rsidP="0029668B">
            <w:pPr>
              <w:rPr>
                <w:rFonts w:ascii="Arial" w:hAnsi="Arial" w:cs="Arial"/>
              </w:rPr>
            </w:pPr>
            <w:r w:rsidRPr="00D839F5">
              <w:rPr>
                <w:rFonts w:ascii="Arial" w:hAnsi="Arial" w:cs="Arial"/>
              </w:rPr>
              <w:t xml:space="preserve">Refer to ‘Summary of Changes April 2024’ document. </w:t>
            </w:r>
          </w:p>
        </w:tc>
      </w:tr>
      <w:tr w:rsidR="00646CDA" w:rsidRPr="00D839F5" w14:paraId="5D10E5C0" w14:textId="77777777" w:rsidTr="0029668B">
        <w:trPr>
          <w:trHeight w:val="309"/>
        </w:trPr>
        <w:tc>
          <w:tcPr>
            <w:tcW w:w="1263" w:type="dxa"/>
          </w:tcPr>
          <w:p w14:paraId="5E99FDD3" w14:textId="77777777" w:rsidR="00646CDA" w:rsidRPr="00D839F5" w:rsidRDefault="00646CDA" w:rsidP="0029668B">
            <w:pPr>
              <w:rPr>
                <w:rFonts w:ascii="Arial" w:hAnsi="Arial" w:cs="Arial"/>
              </w:rPr>
            </w:pPr>
          </w:p>
        </w:tc>
        <w:tc>
          <w:tcPr>
            <w:tcW w:w="1512" w:type="dxa"/>
          </w:tcPr>
          <w:p w14:paraId="54AB7439" w14:textId="77777777" w:rsidR="00646CDA" w:rsidRPr="00D839F5" w:rsidRDefault="00646CDA" w:rsidP="0029668B">
            <w:pPr>
              <w:rPr>
                <w:rFonts w:ascii="Arial" w:hAnsi="Arial" w:cs="Arial"/>
              </w:rPr>
            </w:pPr>
          </w:p>
        </w:tc>
        <w:tc>
          <w:tcPr>
            <w:tcW w:w="3130" w:type="dxa"/>
          </w:tcPr>
          <w:p w14:paraId="5096901D" w14:textId="77777777" w:rsidR="00646CDA" w:rsidRPr="00D839F5" w:rsidRDefault="00646CDA" w:rsidP="0029668B">
            <w:pPr>
              <w:rPr>
                <w:rFonts w:ascii="Arial" w:hAnsi="Arial" w:cs="Arial"/>
              </w:rPr>
            </w:pPr>
          </w:p>
        </w:tc>
        <w:tc>
          <w:tcPr>
            <w:tcW w:w="4352" w:type="dxa"/>
          </w:tcPr>
          <w:p w14:paraId="3B238778" w14:textId="77777777" w:rsidR="00646CDA" w:rsidRPr="00D839F5" w:rsidRDefault="00646CDA" w:rsidP="0029668B">
            <w:pPr>
              <w:rPr>
                <w:rFonts w:ascii="Arial" w:hAnsi="Arial" w:cs="Arial"/>
              </w:rPr>
            </w:pPr>
          </w:p>
        </w:tc>
      </w:tr>
      <w:tr w:rsidR="00646CDA" w:rsidRPr="00D839F5" w14:paraId="399BCE46" w14:textId="77777777" w:rsidTr="0029668B">
        <w:trPr>
          <w:trHeight w:val="323"/>
        </w:trPr>
        <w:tc>
          <w:tcPr>
            <w:tcW w:w="1263" w:type="dxa"/>
          </w:tcPr>
          <w:p w14:paraId="6C4AEAD0" w14:textId="77777777" w:rsidR="00646CDA" w:rsidRPr="00D839F5" w:rsidRDefault="00646CDA" w:rsidP="0029668B">
            <w:pPr>
              <w:rPr>
                <w:rFonts w:ascii="Arial" w:hAnsi="Arial" w:cs="Arial"/>
              </w:rPr>
            </w:pPr>
          </w:p>
        </w:tc>
        <w:tc>
          <w:tcPr>
            <w:tcW w:w="1512" w:type="dxa"/>
          </w:tcPr>
          <w:p w14:paraId="111F1544" w14:textId="77777777" w:rsidR="00646CDA" w:rsidRPr="00D839F5" w:rsidRDefault="00646CDA" w:rsidP="0029668B">
            <w:pPr>
              <w:rPr>
                <w:rFonts w:ascii="Arial" w:hAnsi="Arial" w:cs="Arial"/>
              </w:rPr>
            </w:pPr>
          </w:p>
        </w:tc>
        <w:tc>
          <w:tcPr>
            <w:tcW w:w="3130" w:type="dxa"/>
          </w:tcPr>
          <w:p w14:paraId="707F9429" w14:textId="77777777" w:rsidR="00646CDA" w:rsidRPr="00D839F5" w:rsidRDefault="00646CDA" w:rsidP="0029668B">
            <w:pPr>
              <w:rPr>
                <w:rFonts w:ascii="Arial" w:hAnsi="Arial" w:cs="Arial"/>
              </w:rPr>
            </w:pPr>
          </w:p>
        </w:tc>
        <w:tc>
          <w:tcPr>
            <w:tcW w:w="4352" w:type="dxa"/>
          </w:tcPr>
          <w:p w14:paraId="6963ED84" w14:textId="77777777" w:rsidR="00646CDA" w:rsidRPr="00D839F5" w:rsidRDefault="00646CDA" w:rsidP="0029668B">
            <w:pPr>
              <w:rPr>
                <w:rFonts w:ascii="Arial" w:hAnsi="Arial" w:cs="Arial"/>
              </w:rPr>
            </w:pPr>
          </w:p>
        </w:tc>
      </w:tr>
      <w:tr w:rsidR="00646CDA" w:rsidRPr="00D839F5" w14:paraId="188AEAB1" w14:textId="77777777" w:rsidTr="0029668B">
        <w:trPr>
          <w:trHeight w:val="323"/>
        </w:trPr>
        <w:tc>
          <w:tcPr>
            <w:tcW w:w="1263" w:type="dxa"/>
          </w:tcPr>
          <w:p w14:paraId="29452DCB" w14:textId="77777777" w:rsidR="00646CDA" w:rsidRPr="00D839F5" w:rsidRDefault="00646CDA" w:rsidP="0029668B">
            <w:pPr>
              <w:rPr>
                <w:rFonts w:ascii="Arial" w:hAnsi="Arial" w:cs="Arial"/>
              </w:rPr>
            </w:pPr>
          </w:p>
        </w:tc>
        <w:tc>
          <w:tcPr>
            <w:tcW w:w="1512" w:type="dxa"/>
          </w:tcPr>
          <w:p w14:paraId="5DFAA0D5" w14:textId="77777777" w:rsidR="00646CDA" w:rsidRPr="00D839F5" w:rsidRDefault="00646CDA" w:rsidP="0029668B">
            <w:pPr>
              <w:rPr>
                <w:rFonts w:ascii="Arial" w:hAnsi="Arial" w:cs="Arial"/>
              </w:rPr>
            </w:pPr>
          </w:p>
        </w:tc>
        <w:tc>
          <w:tcPr>
            <w:tcW w:w="3130" w:type="dxa"/>
          </w:tcPr>
          <w:p w14:paraId="72F8EE48" w14:textId="77777777" w:rsidR="00646CDA" w:rsidRPr="00D839F5" w:rsidRDefault="00646CDA" w:rsidP="0029668B">
            <w:pPr>
              <w:rPr>
                <w:rFonts w:ascii="Arial" w:hAnsi="Arial" w:cs="Arial"/>
              </w:rPr>
            </w:pPr>
          </w:p>
        </w:tc>
        <w:tc>
          <w:tcPr>
            <w:tcW w:w="4352" w:type="dxa"/>
          </w:tcPr>
          <w:p w14:paraId="52DA375E" w14:textId="77777777" w:rsidR="00646CDA" w:rsidRPr="00D839F5" w:rsidRDefault="00646CDA" w:rsidP="0029668B">
            <w:pPr>
              <w:rPr>
                <w:rFonts w:ascii="Arial" w:hAnsi="Arial" w:cs="Arial"/>
              </w:rPr>
            </w:pPr>
          </w:p>
        </w:tc>
      </w:tr>
      <w:tr w:rsidR="00646CDA" w:rsidRPr="00D839F5" w14:paraId="6DE64199" w14:textId="77777777" w:rsidTr="0029668B">
        <w:trPr>
          <w:trHeight w:val="323"/>
        </w:trPr>
        <w:tc>
          <w:tcPr>
            <w:tcW w:w="1263" w:type="dxa"/>
          </w:tcPr>
          <w:p w14:paraId="245A3E1A" w14:textId="77777777" w:rsidR="00646CDA" w:rsidRPr="00D839F5" w:rsidRDefault="00646CDA" w:rsidP="0029668B">
            <w:pPr>
              <w:rPr>
                <w:rFonts w:ascii="Arial" w:hAnsi="Arial" w:cs="Arial"/>
              </w:rPr>
            </w:pPr>
          </w:p>
        </w:tc>
        <w:tc>
          <w:tcPr>
            <w:tcW w:w="1512" w:type="dxa"/>
          </w:tcPr>
          <w:p w14:paraId="350D2EF5" w14:textId="77777777" w:rsidR="00646CDA" w:rsidRPr="00D839F5" w:rsidRDefault="00646CDA" w:rsidP="0029668B">
            <w:pPr>
              <w:rPr>
                <w:rFonts w:ascii="Arial" w:hAnsi="Arial" w:cs="Arial"/>
              </w:rPr>
            </w:pPr>
          </w:p>
        </w:tc>
        <w:tc>
          <w:tcPr>
            <w:tcW w:w="3130" w:type="dxa"/>
          </w:tcPr>
          <w:p w14:paraId="55CF39BB" w14:textId="77777777" w:rsidR="00646CDA" w:rsidRPr="00D839F5" w:rsidRDefault="00646CDA" w:rsidP="0029668B">
            <w:pPr>
              <w:rPr>
                <w:rFonts w:ascii="Arial" w:hAnsi="Arial" w:cs="Arial"/>
              </w:rPr>
            </w:pPr>
          </w:p>
        </w:tc>
        <w:tc>
          <w:tcPr>
            <w:tcW w:w="4352" w:type="dxa"/>
          </w:tcPr>
          <w:p w14:paraId="09E694C7" w14:textId="77777777" w:rsidR="00646CDA" w:rsidRPr="00D839F5" w:rsidRDefault="00646CDA" w:rsidP="0029668B">
            <w:pPr>
              <w:rPr>
                <w:rFonts w:ascii="Arial" w:hAnsi="Arial" w:cs="Arial"/>
              </w:rPr>
            </w:pPr>
          </w:p>
        </w:tc>
      </w:tr>
      <w:tr w:rsidR="00646CDA" w:rsidRPr="00D839F5" w14:paraId="1262BFCA" w14:textId="77777777" w:rsidTr="0029668B">
        <w:trPr>
          <w:trHeight w:val="323"/>
        </w:trPr>
        <w:tc>
          <w:tcPr>
            <w:tcW w:w="1263" w:type="dxa"/>
          </w:tcPr>
          <w:p w14:paraId="356F8A56" w14:textId="77777777" w:rsidR="00646CDA" w:rsidRPr="00D839F5" w:rsidRDefault="00646CDA" w:rsidP="0029668B">
            <w:pPr>
              <w:rPr>
                <w:rFonts w:ascii="Arial" w:hAnsi="Arial" w:cs="Arial"/>
              </w:rPr>
            </w:pPr>
          </w:p>
        </w:tc>
        <w:tc>
          <w:tcPr>
            <w:tcW w:w="1512" w:type="dxa"/>
          </w:tcPr>
          <w:p w14:paraId="131AD38C" w14:textId="77777777" w:rsidR="00646CDA" w:rsidRPr="00D839F5" w:rsidRDefault="00646CDA" w:rsidP="0029668B">
            <w:pPr>
              <w:rPr>
                <w:rFonts w:ascii="Arial" w:hAnsi="Arial" w:cs="Arial"/>
              </w:rPr>
            </w:pPr>
          </w:p>
        </w:tc>
        <w:tc>
          <w:tcPr>
            <w:tcW w:w="3130" w:type="dxa"/>
          </w:tcPr>
          <w:p w14:paraId="07324E39" w14:textId="77777777" w:rsidR="00646CDA" w:rsidRPr="00D839F5" w:rsidRDefault="00646CDA" w:rsidP="0029668B">
            <w:pPr>
              <w:rPr>
                <w:rFonts w:ascii="Arial" w:hAnsi="Arial" w:cs="Arial"/>
              </w:rPr>
            </w:pPr>
          </w:p>
        </w:tc>
        <w:tc>
          <w:tcPr>
            <w:tcW w:w="4352" w:type="dxa"/>
          </w:tcPr>
          <w:p w14:paraId="2FEF8234" w14:textId="77777777" w:rsidR="00646CDA" w:rsidRPr="00D839F5" w:rsidRDefault="00646CDA" w:rsidP="0029668B">
            <w:pPr>
              <w:rPr>
                <w:rFonts w:ascii="Arial" w:hAnsi="Arial" w:cs="Arial"/>
              </w:rPr>
            </w:pPr>
          </w:p>
        </w:tc>
      </w:tr>
    </w:tbl>
    <w:p w14:paraId="571795AC" w14:textId="77777777" w:rsidR="00646CDA" w:rsidRPr="00D839F5" w:rsidRDefault="00646CDA" w:rsidP="00646CDA">
      <w:pPr>
        <w:rPr>
          <w:rFonts w:ascii="Arial" w:hAnsi="Arial" w:cs="Arial"/>
        </w:rPr>
      </w:pPr>
    </w:p>
    <w:p w14:paraId="294F5FDC" w14:textId="77777777" w:rsidR="00646CDA" w:rsidRPr="00D839F5" w:rsidRDefault="00646CDA" w:rsidP="00646CDA">
      <w:pPr>
        <w:rPr>
          <w:rFonts w:ascii="Arial" w:hAnsi="Arial" w:cs="Arial"/>
        </w:rPr>
      </w:pPr>
    </w:p>
    <w:p w14:paraId="3069589A" w14:textId="77777777" w:rsidR="00646CDA" w:rsidRPr="00D839F5" w:rsidRDefault="00646CDA" w:rsidP="00646CDA">
      <w:pPr>
        <w:rPr>
          <w:rFonts w:ascii="Arial" w:hAnsi="Arial" w:cs="Arial"/>
        </w:rPr>
      </w:pPr>
    </w:p>
    <w:p w14:paraId="3970CB98" w14:textId="77777777" w:rsidR="00646CDA" w:rsidRPr="00D839F5" w:rsidRDefault="00646CDA" w:rsidP="00F3165E">
      <w:pPr>
        <w:rPr>
          <w:rFonts w:ascii="Arial" w:hAnsi="Arial" w:cs="Arial"/>
        </w:rPr>
      </w:pPr>
    </w:p>
    <w:p w14:paraId="14243ED5" w14:textId="77777777" w:rsidR="00646CDA" w:rsidRPr="00D839F5" w:rsidRDefault="00646CDA" w:rsidP="00F3165E">
      <w:pPr>
        <w:rPr>
          <w:rFonts w:ascii="Arial" w:hAnsi="Arial" w:cs="Arial"/>
        </w:rPr>
      </w:pPr>
    </w:p>
    <w:p w14:paraId="2C6D32E3" w14:textId="77777777" w:rsidR="00646CDA" w:rsidRPr="00D839F5" w:rsidRDefault="00646CDA" w:rsidP="00646CDA">
      <w:pPr>
        <w:shd w:val="clear" w:color="auto" w:fill="FFFFFF"/>
        <w:spacing w:line="276" w:lineRule="auto"/>
        <w:rPr>
          <w:rFonts w:ascii="Arial" w:hAnsi="Arial" w:cs="Arial"/>
        </w:rPr>
      </w:pPr>
      <w:r w:rsidRPr="00D839F5">
        <w:rPr>
          <w:rFonts w:ascii="Arial" w:hAnsi="Arial" w:cs="Arial"/>
        </w:rPr>
        <w:tab/>
      </w:r>
    </w:p>
    <w:p w14:paraId="59F8C26D" w14:textId="57CB82D0" w:rsidR="004C3F3E" w:rsidRPr="00D839F5" w:rsidRDefault="004C3F3E" w:rsidP="00646CDA">
      <w:pPr>
        <w:rPr>
          <w:rFonts w:ascii="Arial" w:hAnsi="Arial" w:cs="Arial"/>
        </w:rPr>
      </w:pPr>
    </w:p>
    <w:p w14:paraId="3747AB3C" w14:textId="77777777" w:rsidR="004C3F3E" w:rsidRPr="00D839F5" w:rsidRDefault="004C3F3E" w:rsidP="004C3F3E">
      <w:pPr>
        <w:rPr>
          <w:rFonts w:ascii="Arial" w:hAnsi="Arial" w:cs="Arial"/>
        </w:rPr>
      </w:pPr>
    </w:p>
    <w:p w14:paraId="165A3331" w14:textId="77777777" w:rsidR="004C3F3E" w:rsidRPr="00D839F5" w:rsidRDefault="004C3F3E" w:rsidP="004C3F3E">
      <w:pPr>
        <w:rPr>
          <w:rFonts w:ascii="Arial" w:hAnsi="Arial" w:cs="Arial"/>
        </w:rPr>
      </w:pPr>
    </w:p>
    <w:p w14:paraId="1D6A8FA8" w14:textId="77777777" w:rsidR="004C3F3E" w:rsidRPr="00D839F5" w:rsidRDefault="004C3F3E" w:rsidP="004C3F3E">
      <w:pPr>
        <w:rPr>
          <w:rFonts w:ascii="Arial" w:hAnsi="Arial" w:cs="Arial"/>
        </w:rPr>
      </w:pPr>
    </w:p>
    <w:p w14:paraId="1C15E3FE" w14:textId="77777777" w:rsidR="004C3F3E" w:rsidRPr="00D839F5" w:rsidRDefault="004C3F3E" w:rsidP="004C3F3E">
      <w:pPr>
        <w:rPr>
          <w:rFonts w:ascii="Arial" w:hAnsi="Arial" w:cs="Arial"/>
        </w:rPr>
      </w:pPr>
    </w:p>
    <w:p w14:paraId="0ED85773" w14:textId="77777777" w:rsidR="004C3F3E" w:rsidRPr="00D839F5" w:rsidRDefault="004C3F3E" w:rsidP="004C3F3E">
      <w:pPr>
        <w:rPr>
          <w:rFonts w:ascii="Arial" w:hAnsi="Arial" w:cs="Arial"/>
        </w:rPr>
      </w:pPr>
    </w:p>
    <w:sectPr w:rsidR="004C3F3E" w:rsidRPr="00D839F5" w:rsidSect="004C3F3E">
      <w:headerReference w:type="default" r:id="rId49"/>
      <w:footerReference w:type="default" r:id="rId50"/>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84026" w14:textId="77777777" w:rsidR="00954DDB" w:rsidRDefault="00954DDB" w:rsidP="0011449C">
      <w:r>
        <w:separator/>
      </w:r>
    </w:p>
  </w:endnote>
  <w:endnote w:type="continuationSeparator" w:id="0">
    <w:p w14:paraId="555583D1" w14:textId="77777777" w:rsidR="00954DDB" w:rsidRDefault="00954DDB" w:rsidP="001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B8DC" w14:textId="77777777" w:rsidR="0011449C" w:rsidRDefault="001C3358">
    <w:pPr>
      <w:pStyle w:val="Footer"/>
    </w:pPr>
    <w:r>
      <w:rPr>
        <w:noProof/>
      </w:rPr>
      <w:drawing>
        <wp:anchor distT="0" distB="0" distL="114300" distR="114300" simplePos="0" relativeHeight="251663360" behindDoc="1" locked="0" layoutInCell="1" allowOverlap="1" wp14:anchorId="2ABCDD56" wp14:editId="2A83EEDB">
          <wp:simplePos x="0" y="0"/>
          <wp:positionH relativeFrom="column">
            <wp:posOffset>-446223</wp:posOffset>
          </wp:positionH>
          <wp:positionV relativeFrom="paragraph">
            <wp:posOffset>-1897017</wp:posOffset>
          </wp:positionV>
          <wp:extent cx="7586345" cy="2529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2D9C0" w14:textId="77777777" w:rsidR="00954DDB" w:rsidRDefault="00954DDB" w:rsidP="0011449C">
      <w:r>
        <w:separator/>
      </w:r>
    </w:p>
  </w:footnote>
  <w:footnote w:type="continuationSeparator" w:id="0">
    <w:p w14:paraId="6121BBC5" w14:textId="77777777" w:rsidR="00954DDB" w:rsidRDefault="00954DDB" w:rsidP="00114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036D4" w14:textId="77777777" w:rsidR="00012AF0" w:rsidRDefault="00012AF0">
    <w:pPr>
      <w:pStyle w:val="Header"/>
    </w:pPr>
    <w:r>
      <w:rPr>
        <w:noProof/>
      </w:rPr>
      <mc:AlternateContent>
        <mc:Choice Requires="wps">
          <w:drawing>
            <wp:anchor distT="0" distB="0" distL="114300" distR="114300" simplePos="0" relativeHeight="251662336" behindDoc="0" locked="0" layoutInCell="1" allowOverlap="1" wp14:anchorId="7ACE0F37" wp14:editId="4E2AA6C4">
              <wp:simplePos x="0" y="0"/>
              <wp:positionH relativeFrom="column">
                <wp:posOffset>-198120</wp:posOffset>
              </wp:positionH>
              <wp:positionV relativeFrom="paragraph">
                <wp:posOffset>-129540</wp:posOffset>
              </wp:positionV>
              <wp:extent cx="6455228" cy="662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455228" cy="662940"/>
                      </a:xfrm>
                      <a:prstGeom prst="rect">
                        <a:avLst/>
                      </a:prstGeom>
                      <a:noFill/>
                      <a:ln w="6350">
                        <a:noFill/>
                      </a:ln>
                    </wps:spPr>
                    <wps:txbx>
                      <w:txbxContent>
                        <w:p w14:paraId="226F0D65" w14:textId="6A87819A" w:rsidR="00012AF0" w:rsidRPr="00012AF0" w:rsidRDefault="006C4844" w:rsidP="00012AF0">
                          <w:pPr>
                            <w:rPr>
                              <w:rFonts w:ascii="Arial" w:hAnsi="Arial" w:cs="Arial"/>
                              <w:b/>
                              <w:color w:val="FFFFFF" w:themeColor="background1"/>
                              <w:sz w:val="72"/>
                              <w:szCs w:val="72"/>
                            </w:rPr>
                          </w:pPr>
                          <w:r>
                            <w:rPr>
                              <w:rFonts w:ascii="Arial" w:hAnsi="Arial" w:cs="Arial"/>
                              <w:b/>
                              <w:color w:val="FFFFFF" w:themeColor="background1"/>
                              <w:sz w:val="72"/>
                              <w:szCs w:val="72"/>
                            </w:rPr>
                            <w:t>Safeguarding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CE0F37" id="_x0000_t202" coordsize="21600,21600" o:spt="202" path="m,l,21600r21600,l21600,xe">
              <v:stroke joinstyle="miter"/>
              <v:path gradientshapeok="t" o:connecttype="rect"/>
            </v:shapetype>
            <v:shape id="Text Box 6" o:spid="_x0000_s1026" type="#_x0000_t202" style="position:absolute;margin-left:-15.6pt;margin-top:-10.2pt;width:508.3pt;height:5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gCFwIAACwEAAAOAAAAZHJzL2Uyb0RvYy54bWysU01vGyEQvVfqf0Dc67W3tpusvI7cRK4q&#10;RUkkp8oZs+BdCRgK2Lvur+/Arj+U9lT1AgMzzMd7j8VdpxU5COcbMCWdjMaUCMOhasyupD9e159u&#10;KPGBmYopMKKkR+Hp3fLjh0VrC5FDDaoSjmAS44vWlrQOwRZZ5nktNPMjsMKgU4LTLODR7bLKsRaz&#10;a5Xl4/E8a8FV1gEX3uPtQ++ky5RfSsHDs5ReBKJKir2FtLq0buOaLRes2Dlm64YPbbB/6EKzxmDR&#10;c6oHFhjZu+aPVLrhDjzIMOKgM5Cy4SLNgNNMxu+m2dTMijQLguPtGSb//9Lyp8PGvjgSuq/QIYER&#10;kNb6wuNlnKeTTscdOyXoRwiPZ9hEFwjHy/l0NstzJJqjbz7Pb6cJ1+zy2jofvgnQJBoldUhLQosd&#10;Hn3Aihh6ConFDKwbpRI1ypAWk36ejdODswdfKIMPL71GK3TbbhhgC9UR53LQU+4tXzdY/JH58MIc&#10;coyjoG7DMy5SARaBwaKkBvfrb/cxHqFHLyUtaqak/ueeOUGJ+m6QlNvJFEcnIR2msy85Hty1Z3vt&#10;MXt9DyjLCf4Qy5MZ44M6mdKBfkN5r2JVdDHDsXZJw8m8D72S8XtwsVqlIJSVZeHRbCyPqSOcEdrX&#10;7o05O+AfkLknOKmLFe9o6GN7Ilb7ALJJHEWAe1QH3FGSibrh+0TNX59T1OWTL38DAAD//wMAUEsD&#10;BBQABgAIAAAAIQALZHJM4QAAAAoBAAAPAAAAZHJzL2Rvd25yZXYueG1sTI/BTsMwDIbvSLxDZCRu&#10;W7KyoVKaTlOlCQnBYWMXbmnjtRWNU5psKzw95gS33/Kn35/z9eR6ccYxdJ40LOYKBFLtbUeNhsPb&#10;dpaCCNGQNb0n1PCFAdbF9VVuMusvtMPzPjaCSyhkRkMb45BJGeoWnQlzPyDx7uhHZyKPYyPtaC5c&#10;7nqZKHUvnemIL7RmwLLF+mN/chqey+2r2VWJS7/78unluBk+D+8rrW9vps0jiIhT/IPhV5/VoWCn&#10;yp/IBtFrmN0tEkY5JGoJgomHdMWh0pAuFcgil/9fKH4AAAD//wMAUEsBAi0AFAAGAAgAAAAhALaD&#10;OJL+AAAA4QEAABMAAAAAAAAAAAAAAAAAAAAAAFtDb250ZW50X1R5cGVzXS54bWxQSwECLQAUAAYA&#10;CAAAACEAOP0h/9YAAACUAQAACwAAAAAAAAAAAAAAAAAvAQAAX3JlbHMvLnJlbHNQSwECLQAUAAYA&#10;CAAAACEABd5oAhcCAAAsBAAADgAAAAAAAAAAAAAAAAAuAgAAZHJzL2Uyb0RvYy54bWxQSwECLQAU&#10;AAYACAAAACEAC2RyTOEAAAAKAQAADwAAAAAAAAAAAAAAAABxBAAAZHJzL2Rvd25yZXYueG1sUEsF&#10;BgAAAAAEAAQA8wAAAH8FAAAAAA==&#10;" filled="f" stroked="f" strokeweight=".5pt">
              <v:textbox>
                <w:txbxContent>
                  <w:p w14:paraId="226F0D65" w14:textId="6A87819A" w:rsidR="00012AF0" w:rsidRPr="00012AF0" w:rsidRDefault="006C4844" w:rsidP="00012AF0">
                    <w:pPr>
                      <w:rPr>
                        <w:rFonts w:ascii="Arial" w:hAnsi="Arial" w:cs="Arial"/>
                        <w:b/>
                        <w:color w:val="FFFFFF" w:themeColor="background1"/>
                        <w:sz w:val="72"/>
                        <w:szCs w:val="72"/>
                      </w:rPr>
                    </w:pPr>
                    <w:r>
                      <w:rPr>
                        <w:rFonts w:ascii="Arial" w:hAnsi="Arial" w:cs="Arial"/>
                        <w:b/>
                        <w:color w:val="FFFFFF" w:themeColor="background1"/>
                        <w:sz w:val="72"/>
                        <w:szCs w:val="72"/>
                      </w:rPr>
                      <w:t>Safeguarding Policy</w:t>
                    </w:r>
                  </w:p>
                </w:txbxContent>
              </v:textbox>
            </v:shape>
          </w:pict>
        </mc:Fallback>
      </mc:AlternateContent>
    </w:r>
    <w:r>
      <w:rPr>
        <w:noProof/>
      </w:rPr>
      <w:drawing>
        <wp:anchor distT="0" distB="0" distL="114300" distR="114300" simplePos="0" relativeHeight="251660288" behindDoc="0" locked="0" layoutInCell="1" allowOverlap="1" wp14:anchorId="554C9BB9" wp14:editId="76FEDEF9">
          <wp:simplePos x="0" y="0"/>
          <wp:positionH relativeFrom="column">
            <wp:posOffset>-500561</wp:posOffset>
          </wp:positionH>
          <wp:positionV relativeFrom="paragraph">
            <wp:posOffset>-457200</wp:posOffset>
          </wp:positionV>
          <wp:extent cx="7641590" cy="12731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273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525D"/>
    <w:multiLevelType w:val="multilevel"/>
    <w:tmpl w:val="A560031C"/>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1" w15:restartNumberingAfterBreak="0">
    <w:nsid w:val="04891ABD"/>
    <w:multiLevelType w:val="multilevel"/>
    <w:tmpl w:val="443ACCF0"/>
    <w:lvl w:ilvl="0">
      <w:start w:val="1"/>
      <w:numFmt w:val="bullet"/>
      <w:lvlText w:val=""/>
      <w:lvlJc w:val="left"/>
      <w:pPr>
        <w:tabs>
          <w:tab w:val="num" w:pos="927"/>
        </w:tabs>
        <w:ind w:left="567" w:hanging="113"/>
      </w:pPr>
      <w:rPr>
        <w:rFonts w:ascii="Symbol" w:hAnsi="Symbol" w:hint="default"/>
      </w:rPr>
    </w:lvl>
    <w:lvl w:ilvl="1">
      <w:start w:val="1"/>
      <w:numFmt w:val="decimal"/>
      <w:lvlText w:val="%2."/>
      <w:lvlJc w:val="left"/>
      <w:pPr>
        <w:tabs>
          <w:tab w:val="num" w:pos="1647"/>
        </w:tabs>
        <w:ind w:left="1647" w:hanging="360"/>
      </w:pPr>
      <w:rPr>
        <w:rFonts w:hint="default"/>
      </w:rPr>
    </w:lvl>
    <w:lvl w:ilvl="2">
      <w:start w:val="1"/>
      <w:numFmt w:val="decimal"/>
      <w:lvlText w:val="%3."/>
      <w:lvlJc w:val="left"/>
      <w:pPr>
        <w:tabs>
          <w:tab w:val="num" w:pos="2367"/>
        </w:tabs>
        <w:ind w:left="2367" w:hanging="360"/>
      </w:pPr>
      <w:rPr>
        <w:rFonts w:hint="default"/>
      </w:rPr>
    </w:lvl>
    <w:lvl w:ilvl="3">
      <w:start w:val="1"/>
      <w:numFmt w:val="decimal"/>
      <w:lvlText w:val="%4."/>
      <w:lvlJc w:val="left"/>
      <w:pPr>
        <w:tabs>
          <w:tab w:val="num" w:pos="3087"/>
        </w:tabs>
        <w:ind w:left="3087" w:hanging="360"/>
      </w:pPr>
      <w:rPr>
        <w:rFonts w:hint="default"/>
      </w:rPr>
    </w:lvl>
    <w:lvl w:ilvl="4">
      <w:start w:val="1"/>
      <w:numFmt w:val="decimal"/>
      <w:lvlText w:val="%5."/>
      <w:lvlJc w:val="left"/>
      <w:pPr>
        <w:tabs>
          <w:tab w:val="num" w:pos="3807"/>
        </w:tabs>
        <w:ind w:left="3807" w:hanging="360"/>
      </w:pPr>
      <w:rPr>
        <w:rFonts w:hint="default"/>
      </w:rPr>
    </w:lvl>
    <w:lvl w:ilvl="5">
      <w:start w:val="1"/>
      <w:numFmt w:val="decimal"/>
      <w:lvlText w:val="%6."/>
      <w:lvlJc w:val="left"/>
      <w:pPr>
        <w:tabs>
          <w:tab w:val="num" w:pos="4527"/>
        </w:tabs>
        <w:ind w:left="4527" w:hanging="360"/>
      </w:pPr>
      <w:rPr>
        <w:rFonts w:hint="default"/>
      </w:rPr>
    </w:lvl>
    <w:lvl w:ilvl="6">
      <w:start w:val="1"/>
      <w:numFmt w:val="decimal"/>
      <w:lvlText w:val="%7."/>
      <w:lvlJc w:val="left"/>
      <w:pPr>
        <w:tabs>
          <w:tab w:val="num" w:pos="5247"/>
        </w:tabs>
        <w:ind w:left="5247" w:hanging="360"/>
      </w:pPr>
      <w:rPr>
        <w:rFonts w:hint="default"/>
      </w:rPr>
    </w:lvl>
    <w:lvl w:ilvl="7">
      <w:start w:val="1"/>
      <w:numFmt w:val="decimal"/>
      <w:lvlText w:val="%8."/>
      <w:lvlJc w:val="left"/>
      <w:pPr>
        <w:tabs>
          <w:tab w:val="num" w:pos="5967"/>
        </w:tabs>
        <w:ind w:left="5967" w:hanging="360"/>
      </w:pPr>
      <w:rPr>
        <w:rFonts w:hint="default"/>
      </w:rPr>
    </w:lvl>
    <w:lvl w:ilvl="8">
      <w:start w:val="1"/>
      <w:numFmt w:val="decimal"/>
      <w:lvlText w:val="%9."/>
      <w:lvlJc w:val="left"/>
      <w:pPr>
        <w:tabs>
          <w:tab w:val="num" w:pos="6687"/>
        </w:tabs>
        <w:ind w:left="6687" w:hanging="360"/>
      </w:pPr>
      <w:rPr>
        <w:rFonts w:hint="default"/>
      </w:rPr>
    </w:lvl>
  </w:abstractNum>
  <w:abstractNum w:abstractNumId="2" w15:restartNumberingAfterBreak="0">
    <w:nsid w:val="08C17B35"/>
    <w:multiLevelType w:val="hybridMultilevel"/>
    <w:tmpl w:val="031A5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B7F5A"/>
    <w:multiLevelType w:val="multilevel"/>
    <w:tmpl w:val="516045F0"/>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4" w15:restartNumberingAfterBreak="0">
    <w:nsid w:val="16283025"/>
    <w:multiLevelType w:val="multilevel"/>
    <w:tmpl w:val="125EFB72"/>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A5314"/>
    <w:multiLevelType w:val="multilevel"/>
    <w:tmpl w:val="A60476CE"/>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D1371"/>
    <w:multiLevelType w:val="multilevel"/>
    <w:tmpl w:val="4108330E"/>
    <w:lvl w:ilvl="0">
      <w:start w:val="1"/>
      <w:numFmt w:val="bullet"/>
      <w:lvlText w:val=""/>
      <w:lvlJc w:val="left"/>
      <w:pPr>
        <w:tabs>
          <w:tab w:val="num" w:pos="720"/>
        </w:tabs>
        <w:ind w:left="567" w:firstLine="0"/>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7" w15:restartNumberingAfterBreak="0">
    <w:nsid w:val="21F61A39"/>
    <w:multiLevelType w:val="multilevel"/>
    <w:tmpl w:val="F5A0AE3E"/>
    <w:lvl w:ilvl="0">
      <w:start w:val="1"/>
      <w:numFmt w:val="bullet"/>
      <w:lvlText w:val=""/>
      <w:lvlJc w:val="left"/>
      <w:pPr>
        <w:tabs>
          <w:tab w:val="num" w:pos="720"/>
        </w:tabs>
        <w:ind w:left="567" w:firstLine="0"/>
      </w:pPr>
      <w:rPr>
        <w:rFonts w:ascii="Symbol" w:hAnsi="Symbol" w:hint="default"/>
        <w:sz w:val="20"/>
      </w:rPr>
    </w:lvl>
    <w:lvl w:ilvl="1">
      <w:start w:val="1"/>
      <w:numFmt w:val="bullet"/>
      <w:lvlText w:val="o"/>
      <w:lvlJc w:val="left"/>
      <w:pPr>
        <w:tabs>
          <w:tab w:val="num" w:pos="720"/>
        </w:tabs>
        <w:ind w:left="851" w:hanging="397"/>
      </w:pPr>
      <w:rPr>
        <w:rFonts w:ascii="Courier New" w:hAnsi="Courier New" w:hint="default"/>
        <w:sz w:val="20"/>
      </w:rPr>
    </w:lvl>
    <w:lvl w:ilvl="2">
      <w:start w:val="1"/>
      <w:numFmt w:val="bullet"/>
      <w:lvlText w:val=""/>
      <w:lvlJc w:val="left"/>
      <w:pPr>
        <w:tabs>
          <w:tab w:val="num" w:pos="720"/>
        </w:tabs>
        <w:ind w:left="851" w:hanging="397"/>
      </w:pPr>
      <w:rPr>
        <w:rFonts w:ascii="Wingdings" w:hAnsi="Wingdings" w:hint="default"/>
        <w:sz w:val="20"/>
      </w:rPr>
    </w:lvl>
    <w:lvl w:ilvl="3">
      <w:start w:val="1"/>
      <w:numFmt w:val="bullet"/>
      <w:lvlText w:val=""/>
      <w:lvlJc w:val="left"/>
      <w:pPr>
        <w:tabs>
          <w:tab w:val="num" w:pos="720"/>
        </w:tabs>
        <w:ind w:left="851" w:hanging="397"/>
      </w:pPr>
      <w:rPr>
        <w:rFonts w:ascii="Wingdings" w:hAnsi="Wingdings" w:hint="default"/>
        <w:sz w:val="20"/>
      </w:rPr>
    </w:lvl>
    <w:lvl w:ilvl="4">
      <w:start w:val="1"/>
      <w:numFmt w:val="bullet"/>
      <w:lvlText w:val=""/>
      <w:lvlJc w:val="left"/>
      <w:pPr>
        <w:tabs>
          <w:tab w:val="num" w:pos="720"/>
        </w:tabs>
        <w:ind w:left="851" w:hanging="397"/>
      </w:pPr>
      <w:rPr>
        <w:rFonts w:ascii="Wingdings" w:hAnsi="Wingdings" w:hint="default"/>
        <w:sz w:val="20"/>
      </w:rPr>
    </w:lvl>
    <w:lvl w:ilvl="5">
      <w:start w:val="1"/>
      <w:numFmt w:val="bullet"/>
      <w:lvlText w:val=""/>
      <w:lvlJc w:val="left"/>
      <w:pPr>
        <w:tabs>
          <w:tab w:val="num" w:pos="720"/>
        </w:tabs>
        <w:ind w:left="851" w:hanging="397"/>
      </w:pPr>
      <w:rPr>
        <w:rFonts w:ascii="Wingdings" w:hAnsi="Wingdings" w:hint="default"/>
        <w:sz w:val="20"/>
      </w:rPr>
    </w:lvl>
    <w:lvl w:ilvl="6">
      <w:start w:val="1"/>
      <w:numFmt w:val="bullet"/>
      <w:lvlText w:val=""/>
      <w:lvlJc w:val="left"/>
      <w:pPr>
        <w:tabs>
          <w:tab w:val="num" w:pos="720"/>
        </w:tabs>
        <w:ind w:left="851" w:hanging="397"/>
      </w:pPr>
      <w:rPr>
        <w:rFonts w:ascii="Wingdings" w:hAnsi="Wingdings" w:hint="default"/>
        <w:sz w:val="20"/>
      </w:rPr>
    </w:lvl>
    <w:lvl w:ilvl="7">
      <w:start w:val="1"/>
      <w:numFmt w:val="bullet"/>
      <w:lvlText w:val=""/>
      <w:lvlJc w:val="left"/>
      <w:pPr>
        <w:tabs>
          <w:tab w:val="num" w:pos="720"/>
        </w:tabs>
        <w:ind w:left="851" w:hanging="397"/>
      </w:pPr>
      <w:rPr>
        <w:rFonts w:ascii="Wingdings" w:hAnsi="Wingdings" w:hint="default"/>
        <w:sz w:val="20"/>
      </w:rPr>
    </w:lvl>
    <w:lvl w:ilvl="8">
      <w:start w:val="1"/>
      <w:numFmt w:val="bullet"/>
      <w:lvlText w:val=""/>
      <w:lvlJc w:val="left"/>
      <w:pPr>
        <w:tabs>
          <w:tab w:val="num" w:pos="720"/>
        </w:tabs>
        <w:ind w:left="851" w:hanging="397"/>
      </w:pPr>
      <w:rPr>
        <w:rFonts w:ascii="Wingdings" w:hAnsi="Wingdings" w:hint="default"/>
        <w:sz w:val="20"/>
      </w:rPr>
    </w:lvl>
  </w:abstractNum>
  <w:abstractNum w:abstractNumId="8" w15:restartNumberingAfterBreak="0">
    <w:nsid w:val="23911882"/>
    <w:multiLevelType w:val="multilevel"/>
    <w:tmpl w:val="952ADBA2"/>
    <w:lvl w:ilvl="0">
      <w:start w:val="1"/>
      <w:numFmt w:val="bullet"/>
      <w:lvlText w:val=""/>
      <w:lvlJc w:val="left"/>
      <w:pPr>
        <w:tabs>
          <w:tab w:val="num" w:pos="720"/>
        </w:tabs>
        <w:ind w:left="567" w:firstLine="0"/>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9" w15:restartNumberingAfterBreak="0">
    <w:nsid w:val="2581005F"/>
    <w:multiLevelType w:val="multilevel"/>
    <w:tmpl w:val="72B4DFD2"/>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B21A0"/>
    <w:multiLevelType w:val="multilevel"/>
    <w:tmpl w:val="A8E60BDE"/>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11" w15:restartNumberingAfterBreak="0">
    <w:nsid w:val="2B9C46F4"/>
    <w:multiLevelType w:val="multilevel"/>
    <w:tmpl w:val="E53AA02E"/>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E26733"/>
    <w:multiLevelType w:val="multilevel"/>
    <w:tmpl w:val="1C18466A"/>
    <w:lvl w:ilvl="0">
      <w:start w:val="1"/>
      <w:numFmt w:val="decimal"/>
      <w:lvlText w:val="%1."/>
      <w:lvlJc w:val="left"/>
      <w:pPr>
        <w:tabs>
          <w:tab w:val="num" w:pos="720"/>
        </w:tabs>
        <w:ind w:left="397" w:hanging="113"/>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2F9222B3"/>
    <w:multiLevelType w:val="hybridMultilevel"/>
    <w:tmpl w:val="CFBE4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F070B"/>
    <w:multiLevelType w:val="multilevel"/>
    <w:tmpl w:val="321CE81A"/>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15" w15:restartNumberingAfterBreak="0">
    <w:nsid w:val="3DC444DD"/>
    <w:multiLevelType w:val="multilevel"/>
    <w:tmpl w:val="0862D8E2"/>
    <w:lvl w:ilvl="0">
      <w:start w:val="1"/>
      <w:numFmt w:val="bullet"/>
      <w:lvlText w:val=""/>
      <w:lvlJc w:val="left"/>
      <w:pPr>
        <w:tabs>
          <w:tab w:val="num" w:pos="720"/>
        </w:tabs>
        <w:ind w:left="567" w:firstLine="0"/>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16" w15:restartNumberingAfterBreak="0">
    <w:nsid w:val="3E0E4FC4"/>
    <w:multiLevelType w:val="multilevel"/>
    <w:tmpl w:val="F1807570"/>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17" w15:restartNumberingAfterBreak="0">
    <w:nsid w:val="3F1E30DA"/>
    <w:multiLevelType w:val="multilevel"/>
    <w:tmpl w:val="9A368C72"/>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45639"/>
    <w:multiLevelType w:val="multilevel"/>
    <w:tmpl w:val="447A4AA0"/>
    <w:lvl w:ilvl="0">
      <w:start w:val="2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419379E"/>
    <w:multiLevelType w:val="multilevel"/>
    <w:tmpl w:val="9FAE87B6"/>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20" w15:restartNumberingAfterBreak="0">
    <w:nsid w:val="4AF60AB0"/>
    <w:multiLevelType w:val="hybridMultilevel"/>
    <w:tmpl w:val="CA6635B6"/>
    <w:lvl w:ilvl="0" w:tplc="91E0D4B6">
      <w:start w:val="1"/>
      <w:numFmt w:val="bullet"/>
      <w:suff w:val="space"/>
      <w:lvlText w:val=""/>
      <w:lvlJc w:val="left"/>
      <w:pPr>
        <w:ind w:left="680" w:hanging="11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F26621"/>
    <w:multiLevelType w:val="multilevel"/>
    <w:tmpl w:val="35405614"/>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22" w15:restartNumberingAfterBreak="0">
    <w:nsid w:val="4F571007"/>
    <w:multiLevelType w:val="multilevel"/>
    <w:tmpl w:val="48D6B672"/>
    <w:lvl w:ilvl="0">
      <w:start w:val="1"/>
      <w:numFmt w:val="bullet"/>
      <w:lvlText w:val=""/>
      <w:lvlJc w:val="left"/>
      <w:pPr>
        <w:tabs>
          <w:tab w:val="num" w:pos="927"/>
        </w:tabs>
        <w:ind w:left="567" w:firstLine="0"/>
      </w:pPr>
      <w:rPr>
        <w:rFonts w:ascii="Symbol" w:hAnsi="Symbol" w:hint="default"/>
      </w:rPr>
    </w:lvl>
    <w:lvl w:ilvl="1">
      <w:start w:val="1"/>
      <w:numFmt w:val="decimal"/>
      <w:lvlText w:val="%2."/>
      <w:lvlJc w:val="left"/>
      <w:pPr>
        <w:tabs>
          <w:tab w:val="num" w:pos="1760"/>
        </w:tabs>
        <w:ind w:left="1400" w:hanging="113"/>
      </w:pPr>
      <w:rPr>
        <w:rFonts w:hint="default"/>
      </w:rPr>
    </w:lvl>
    <w:lvl w:ilvl="2">
      <w:start w:val="1"/>
      <w:numFmt w:val="decimal"/>
      <w:lvlText w:val="%3."/>
      <w:lvlJc w:val="left"/>
      <w:pPr>
        <w:tabs>
          <w:tab w:val="num" w:pos="2593"/>
        </w:tabs>
        <w:ind w:left="2233" w:hanging="113"/>
      </w:pPr>
      <w:rPr>
        <w:rFonts w:hint="default"/>
      </w:rPr>
    </w:lvl>
    <w:lvl w:ilvl="3">
      <w:start w:val="1"/>
      <w:numFmt w:val="decimal"/>
      <w:lvlText w:val="%4."/>
      <w:lvlJc w:val="left"/>
      <w:pPr>
        <w:tabs>
          <w:tab w:val="num" w:pos="3426"/>
        </w:tabs>
        <w:ind w:left="3066" w:hanging="113"/>
      </w:pPr>
      <w:rPr>
        <w:rFonts w:hint="default"/>
      </w:rPr>
    </w:lvl>
    <w:lvl w:ilvl="4">
      <w:start w:val="1"/>
      <w:numFmt w:val="decimal"/>
      <w:lvlText w:val="%5."/>
      <w:lvlJc w:val="left"/>
      <w:pPr>
        <w:tabs>
          <w:tab w:val="num" w:pos="4259"/>
        </w:tabs>
        <w:ind w:left="3899" w:hanging="113"/>
      </w:pPr>
      <w:rPr>
        <w:rFonts w:hint="default"/>
      </w:rPr>
    </w:lvl>
    <w:lvl w:ilvl="5">
      <w:start w:val="1"/>
      <w:numFmt w:val="decimal"/>
      <w:lvlText w:val="%6."/>
      <w:lvlJc w:val="left"/>
      <w:pPr>
        <w:tabs>
          <w:tab w:val="num" w:pos="5092"/>
        </w:tabs>
        <w:ind w:left="4732" w:hanging="113"/>
      </w:pPr>
      <w:rPr>
        <w:rFonts w:hint="default"/>
      </w:rPr>
    </w:lvl>
    <w:lvl w:ilvl="6">
      <w:start w:val="1"/>
      <w:numFmt w:val="decimal"/>
      <w:lvlText w:val="%7."/>
      <w:lvlJc w:val="left"/>
      <w:pPr>
        <w:tabs>
          <w:tab w:val="num" w:pos="5925"/>
        </w:tabs>
        <w:ind w:left="5565" w:hanging="113"/>
      </w:pPr>
      <w:rPr>
        <w:rFonts w:hint="default"/>
      </w:rPr>
    </w:lvl>
    <w:lvl w:ilvl="7">
      <w:start w:val="1"/>
      <w:numFmt w:val="decimal"/>
      <w:lvlText w:val="%8."/>
      <w:lvlJc w:val="left"/>
      <w:pPr>
        <w:tabs>
          <w:tab w:val="num" w:pos="6758"/>
        </w:tabs>
        <w:ind w:left="6398" w:hanging="113"/>
      </w:pPr>
      <w:rPr>
        <w:rFonts w:hint="default"/>
      </w:rPr>
    </w:lvl>
    <w:lvl w:ilvl="8">
      <w:start w:val="1"/>
      <w:numFmt w:val="decimal"/>
      <w:lvlText w:val="%9."/>
      <w:lvlJc w:val="left"/>
      <w:pPr>
        <w:tabs>
          <w:tab w:val="num" w:pos="7591"/>
        </w:tabs>
        <w:ind w:left="7231" w:hanging="113"/>
      </w:pPr>
      <w:rPr>
        <w:rFonts w:hint="default"/>
      </w:rPr>
    </w:lvl>
  </w:abstractNum>
  <w:abstractNum w:abstractNumId="23" w15:restartNumberingAfterBreak="0">
    <w:nsid w:val="57BC06FF"/>
    <w:multiLevelType w:val="multilevel"/>
    <w:tmpl w:val="9272B94A"/>
    <w:lvl w:ilvl="0">
      <w:start w:val="1"/>
      <w:numFmt w:val="bullet"/>
      <w:lvlText w:val=""/>
      <w:lvlJc w:val="left"/>
      <w:pPr>
        <w:tabs>
          <w:tab w:val="num" w:pos="720"/>
        </w:tabs>
        <w:ind w:left="567" w:hanging="113"/>
      </w:pPr>
      <w:rPr>
        <w:rFonts w:ascii="Symbol" w:hAnsi="Symbol" w:hint="default"/>
        <w:color w:val="000000" w:themeColor="text1"/>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2311C2"/>
    <w:multiLevelType w:val="multilevel"/>
    <w:tmpl w:val="8CE49E0E"/>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25" w15:restartNumberingAfterBreak="0">
    <w:nsid w:val="5B4C2E0B"/>
    <w:multiLevelType w:val="multilevel"/>
    <w:tmpl w:val="0A7EE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2A4A79"/>
    <w:multiLevelType w:val="multilevel"/>
    <w:tmpl w:val="7AA455CC"/>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27" w15:restartNumberingAfterBreak="0">
    <w:nsid w:val="646C48B3"/>
    <w:multiLevelType w:val="multilevel"/>
    <w:tmpl w:val="B2A28E78"/>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28" w15:restartNumberingAfterBreak="0">
    <w:nsid w:val="65E84FB2"/>
    <w:multiLevelType w:val="multilevel"/>
    <w:tmpl w:val="D8CC8394"/>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AE5AB4"/>
    <w:multiLevelType w:val="multilevel"/>
    <w:tmpl w:val="E8F8F32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769750C8"/>
    <w:multiLevelType w:val="hybridMultilevel"/>
    <w:tmpl w:val="827EA378"/>
    <w:lvl w:ilvl="0" w:tplc="D0A4B1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A44FFB"/>
    <w:multiLevelType w:val="multilevel"/>
    <w:tmpl w:val="EA3EF444"/>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32" w15:restartNumberingAfterBreak="0">
    <w:nsid w:val="777632BA"/>
    <w:multiLevelType w:val="multilevel"/>
    <w:tmpl w:val="82708BC6"/>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57308C"/>
    <w:multiLevelType w:val="multilevel"/>
    <w:tmpl w:val="B540F056"/>
    <w:lvl w:ilvl="0">
      <w:start w:val="1"/>
      <w:numFmt w:val="bullet"/>
      <w:lvlText w:val=""/>
      <w:lvlJc w:val="left"/>
      <w:pPr>
        <w:tabs>
          <w:tab w:val="num" w:pos="720"/>
        </w:tabs>
        <w:ind w:left="567" w:firstLine="0"/>
      </w:pPr>
      <w:rPr>
        <w:rFonts w:ascii="Symbol" w:hAnsi="Symbol" w:hint="default"/>
        <w:sz w:val="20"/>
      </w:rPr>
    </w:lvl>
    <w:lvl w:ilvl="1">
      <w:start w:val="1"/>
      <w:numFmt w:val="bullet"/>
      <w:lvlText w:val="o"/>
      <w:lvlJc w:val="left"/>
      <w:pPr>
        <w:tabs>
          <w:tab w:val="num" w:pos="1344"/>
        </w:tabs>
        <w:ind w:left="1191" w:hanging="113"/>
      </w:pPr>
      <w:rPr>
        <w:rFonts w:ascii="Courier New" w:hAnsi="Courier New" w:hint="default"/>
        <w:sz w:val="20"/>
      </w:rPr>
    </w:lvl>
    <w:lvl w:ilvl="2">
      <w:start w:val="1"/>
      <w:numFmt w:val="bullet"/>
      <w:lvlText w:val=""/>
      <w:lvlJc w:val="left"/>
      <w:pPr>
        <w:tabs>
          <w:tab w:val="num" w:pos="1968"/>
        </w:tabs>
        <w:ind w:left="1815" w:hanging="113"/>
      </w:pPr>
      <w:rPr>
        <w:rFonts w:ascii="Wingdings" w:hAnsi="Wingdings" w:hint="default"/>
        <w:sz w:val="20"/>
      </w:rPr>
    </w:lvl>
    <w:lvl w:ilvl="3">
      <w:start w:val="1"/>
      <w:numFmt w:val="bullet"/>
      <w:lvlText w:val=""/>
      <w:lvlJc w:val="left"/>
      <w:pPr>
        <w:tabs>
          <w:tab w:val="num" w:pos="2592"/>
        </w:tabs>
        <w:ind w:left="2439" w:hanging="113"/>
      </w:pPr>
      <w:rPr>
        <w:rFonts w:ascii="Wingdings" w:hAnsi="Wingdings" w:hint="default"/>
        <w:sz w:val="20"/>
      </w:rPr>
    </w:lvl>
    <w:lvl w:ilvl="4">
      <w:start w:val="1"/>
      <w:numFmt w:val="bullet"/>
      <w:lvlText w:val=""/>
      <w:lvlJc w:val="left"/>
      <w:pPr>
        <w:tabs>
          <w:tab w:val="num" w:pos="3216"/>
        </w:tabs>
        <w:ind w:left="3063" w:hanging="113"/>
      </w:pPr>
      <w:rPr>
        <w:rFonts w:ascii="Wingdings" w:hAnsi="Wingdings" w:hint="default"/>
        <w:sz w:val="20"/>
      </w:rPr>
    </w:lvl>
    <w:lvl w:ilvl="5">
      <w:start w:val="1"/>
      <w:numFmt w:val="bullet"/>
      <w:lvlText w:val=""/>
      <w:lvlJc w:val="left"/>
      <w:pPr>
        <w:tabs>
          <w:tab w:val="num" w:pos="3840"/>
        </w:tabs>
        <w:ind w:left="3687" w:hanging="113"/>
      </w:pPr>
      <w:rPr>
        <w:rFonts w:ascii="Wingdings" w:hAnsi="Wingdings" w:hint="default"/>
        <w:sz w:val="20"/>
      </w:rPr>
    </w:lvl>
    <w:lvl w:ilvl="6">
      <w:start w:val="1"/>
      <w:numFmt w:val="bullet"/>
      <w:lvlText w:val=""/>
      <w:lvlJc w:val="left"/>
      <w:pPr>
        <w:tabs>
          <w:tab w:val="num" w:pos="4464"/>
        </w:tabs>
        <w:ind w:left="4311" w:hanging="113"/>
      </w:pPr>
      <w:rPr>
        <w:rFonts w:ascii="Wingdings" w:hAnsi="Wingdings" w:hint="default"/>
        <w:sz w:val="20"/>
      </w:rPr>
    </w:lvl>
    <w:lvl w:ilvl="7">
      <w:start w:val="1"/>
      <w:numFmt w:val="bullet"/>
      <w:lvlText w:val=""/>
      <w:lvlJc w:val="left"/>
      <w:pPr>
        <w:tabs>
          <w:tab w:val="num" w:pos="5088"/>
        </w:tabs>
        <w:ind w:left="4935" w:hanging="113"/>
      </w:pPr>
      <w:rPr>
        <w:rFonts w:ascii="Wingdings" w:hAnsi="Wingdings" w:hint="default"/>
        <w:sz w:val="20"/>
      </w:rPr>
    </w:lvl>
    <w:lvl w:ilvl="8">
      <w:start w:val="1"/>
      <w:numFmt w:val="bullet"/>
      <w:lvlText w:val=""/>
      <w:lvlJc w:val="left"/>
      <w:pPr>
        <w:tabs>
          <w:tab w:val="num" w:pos="5712"/>
        </w:tabs>
        <w:ind w:left="5559" w:hanging="113"/>
      </w:pPr>
      <w:rPr>
        <w:rFonts w:ascii="Wingdings" w:hAnsi="Wingdings" w:hint="default"/>
        <w:sz w:val="20"/>
      </w:rPr>
    </w:lvl>
  </w:abstractNum>
  <w:abstractNum w:abstractNumId="34" w15:restartNumberingAfterBreak="0">
    <w:nsid w:val="7FE958DF"/>
    <w:multiLevelType w:val="multilevel"/>
    <w:tmpl w:val="78C46C9E"/>
    <w:lvl w:ilvl="0">
      <w:start w:val="1"/>
      <w:numFmt w:val="bullet"/>
      <w:lvlText w:val=""/>
      <w:lvlJc w:val="left"/>
      <w:pPr>
        <w:tabs>
          <w:tab w:val="num" w:pos="720"/>
        </w:tabs>
        <w:ind w:left="567" w:hanging="113"/>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10953562">
    <w:abstractNumId w:val="2"/>
  </w:num>
  <w:num w:numId="2" w16cid:durableId="1182473860">
    <w:abstractNumId w:val="30"/>
  </w:num>
  <w:num w:numId="3" w16cid:durableId="1480683049">
    <w:abstractNumId w:val="12"/>
  </w:num>
  <w:num w:numId="4" w16cid:durableId="485633814">
    <w:abstractNumId w:val="7"/>
  </w:num>
  <w:num w:numId="5" w16cid:durableId="253705208">
    <w:abstractNumId w:val="33"/>
  </w:num>
  <w:num w:numId="6" w16cid:durableId="1359160989">
    <w:abstractNumId w:val="6"/>
  </w:num>
  <w:num w:numId="7" w16cid:durableId="765616834">
    <w:abstractNumId w:val="15"/>
  </w:num>
  <w:num w:numId="8" w16cid:durableId="1774013438">
    <w:abstractNumId w:val="8"/>
  </w:num>
  <w:num w:numId="9" w16cid:durableId="372317370">
    <w:abstractNumId w:val="22"/>
  </w:num>
  <w:num w:numId="10" w16cid:durableId="1186212437">
    <w:abstractNumId w:val="20"/>
  </w:num>
  <w:num w:numId="11" w16cid:durableId="540481995">
    <w:abstractNumId w:val="23"/>
  </w:num>
  <w:num w:numId="12" w16cid:durableId="1394741215">
    <w:abstractNumId w:val="3"/>
  </w:num>
  <w:num w:numId="13" w16cid:durableId="659507242">
    <w:abstractNumId w:val="16"/>
  </w:num>
  <w:num w:numId="14" w16cid:durableId="425197691">
    <w:abstractNumId w:val="21"/>
  </w:num>
  <w:num w:numId="15" w16cid:durableId="1623658139">
    <w:abstractNumId w:val="32"/>
  </w:num>
  <w:num w:numId="16" w16cid:durableId="334840508">
    <w:abstractNumId w:val="19"/>
  </w:num>
  <w:num w:numId="17" w16cid:durableId="140124891">
    <w:abstractNumId w:val="24"/>
  </w:num>
  <w:num w:numId="18" w16cid:durableId="1934048446">
    <w:abstractNumId w:val="27"/>
  </w:num>
  <w:num w:numId="19" w16cid:durableId="1571188420">
    <w:abstractNumId w:val="14"/>
  </w:num>
  <w:num w:numId="20" w16cid:durableId="499079402">
    <w:abstractNumId w:val="0"/>
  </w:num>
  <w:num w:numId="21" w16cid:durableId="307825599">
    <w:abstractNumId w:val="1"/>
  </w:num>
  <w:num w:numId="22" w16cid:durableId="1110315699">
    <w:abstractNumId w:val="31"/>
  </w:num>
  <w:num w:numId="23" w16cid:durableId="453331368">
    <w:abstractNumId w:val="10"/>
  </w:num>
  <w:num w:numId="24" w16cid:durableId="1718435886">
    <w:abstractNumId w:val="29"/>
  </w:num>
  <w:num w:numId="25" w16cid:durableId="871264929">
    <w:abstractNumId w:val="26"/>
  </w:num>
  <w:num w:numId="26" w16cid:durableId="1836795025">
    <w:abstractNumId w:val="34"/>
  </w:num>
  <w:num w:numId="27" w16cid:durableId="1078290768">
    <w:abstractNumId w:val="9"/>
  </w:num>
  <w:num w:numId="28" w16cid:durableId="371930513">
    <w:abstractNumId w:val="4"/>
  </w:num>
  <w:num w:numId="29" w16cid:durableId="1697849200">
    <w:abstractNumId w:val="25"/>
  </w:num>
  <w:num w:numId="30" w16cid:durableId="2022313711">
    <w:abstractNumId w:val="28"/>
  </w:num>
  <w:num w:numId="31" w16cid:durableId="1020661771">
    <w:abstractNumId w:val="17"/>
  </w:num>
  <w:num w:numId="32" w16cid:durableId="623778380">
    <w:abstractNumId w:val="5"/>
  </w:num>
  <w:num w:numId="33" w16cid:durableId="1963073631">
    <w:abstractNumId w:val="11"/>
  </w:num>
  <w:num w:numId="34" w16cid:durableId="95099733">
    <w:abstractNumId w:val="13"/>
  </w:num>
  <w:num w:numId="35" w16cid:durableId="8114056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DB"/>
    <w:rsid w:val="00012AF0"/>
    <w:rsid w:val="0007145A"/>
    <w:rsid w:val="000C3DFF"/>
    <w:rsid w:val="0011449C"/>
    <w:rsid w:val="001169B7"/>
    <w:rsid w:val="0013224E"/>
    <w:rsid w:val="001A39D6"/>
    <w:rsid w:val="001C3358"/>
    <w:rsid w:val="0026610D"/>
    <w:rsid w:val="002E397E"/>
    <w:rsid w:val="002F37D4"/>
    <w:rsid w:val="0030466D"/>
    <w:rsid w:val="00370C2E"/>
    <w:rsid w:val="00384CC1"/>
    <w:rsid w:val="003876FE"/>
    <w:rsid w:val="003F490F"/>
    <w:rsid w:val="0041135C"/>
    <w:rsid w:val="004633A2"/>
    <w:rsid w:val="004C3F3E"/>
    <w:rsid w:val="004F6184"/>
    <w:rsid w:val="005A5133"/>
    <w:rsid w:val="005C57E6"/>
    <w:rsid w:val="005E1E17"/>
    <w:rsid w:val="005E2E8F"/>
    <w:rsid w:val="005E3BFE"/>
    <w:rsid w:val="005F3196"/>
    <w:rsid w:val="00646CDA"/>
    <w:rsid w:val="006C4844"/>
    <w:rsid w:val="006C6356"/>
    <w:rsid w:val="006D6942"/>
    <w:rsid w:val="006F3EFA"/>
    <w:rsid w:val="006F7516"/>
    <w:rsid w:val="00704768"/>
    <w:rsid w:val="00756869"/>
    <w:rsid w:val="007C4547"/>
    <w:rsid w:val="00850D99"/>
    <w:rsid w:val="008C2474"/>
    <w:rsid w:val="008C5695"/>
    <w:rsid w:val="00914D85"/>
    <w:rsid w:val="00954DDB"/>
    <w:rsid w:val="009A76FF"/>
    <w:rsid w:val="00A471B2"/>
    <w:rsid w:val="00B16E13"/>
    <w:rsid w:val="00B25093"/>
    <w:rsid w:val="00B777F3"/>
    <w:rsid w:val="00BD11E3"/>
    <w:rsid w:val="00D839F5"/>
    <w:rsid w:val="00D84438"/>
    <w:rsid w:val="00DC3B59"/>
    <w:rsid w:val="00E75850"/>
    <w:rsid w:val="00EA7654"/>
    <w:rsid w:val="00EF5733"/>
    <w:rsid w:val="00F3165E"/>
    <w:rsid w:val="00F464DA"/>
    <w:rsid w:val="00F637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DFD72"/>
  <w14:defaultImageDpi w14:val="32767"/>
  <w15:chartTrackingRefBased/>
  <w15:docId w15:val="{E29BF2FB-3626-43B4-814C-B314D6F5E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2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9C"/>
    <w:pPr>
      <w:tabs>
        <w:tab w:val="center" w:pos="4680"/>
        <w:tab w:val="right" w:pos="9360"/>
      </w:tabs>
    </w:pPr>
  </w:style>
  <w:style w:type="character" w:customStyle="1" w:styleId="HeaderChar">
    <w:name w:val="Header Char"/>
    <w:basedOn w:val="DefaultParagraphFont"/>
    <w:link w:val="Header"/>
    <w:uiPriority w:val="99"/>
    <w:rsid w:val="0011449C"/>
  </w:style>
  <w:style w:type="paragraph" w:styleId="Footer">
    <w:name w:val="footer"/>
    <w:basedOn w:val="Normal"/>
    <w:link w:val="FooterChar"/>
    <w:uiPriority w:val="99"/>
    <w:unhideWhenUsed/>
    <w:rsid w:val="0011449C"/>
    <w:pPr>
      <w:tabs>
        <w:tab w:val="center" w:pos="4680"/>
        <w:tab w:val="right" w:pos="9360"/>
      </w:tabs>
    </w:pPr>
  </w:style>
  <w:style w:type="character" w:customStyle="1" w:styleId="FooterChar">
    <w:name w:val="Footer Char"/>
    <w:basedOn w:val="DefaultParagraphFont"/>
    <w:link w:val="Footer"/>
    <w:uiPriority w:val="99"/>
    <w:rsid w:val="0011449C"/>
  </w:style>
  <w:style w:type="paragraph" w:styleId="Title">
    <w:name w:val="Title"/>
    <w:basedOn w:val="Normal"/>
    <w:next w:val="Normal"/>
    <w:link w:val="TitleChar"/>
    <w:uiPriority w:val="10"/>
    <w:qFormat/>
    <w:rsid w:val="00012A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7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5733"/>
    <w:rPr>
      <w:rFonts w:eastAsiaTheme="minorEastAsia"/>
      <w:color w:val="5A5A5A" w:themeColor="text1" w:themeTint="A5"/>
      <w:spacing w:val="15"/>
      <w:sz w:val="22"/>
      <w:szCs w:val="22"/>
    </w:rPr>
  </w:style>
  <w:style w:type="table" w:styleId="TableGrid">
    <w:name w:val="Table Grid"/>
    <w:basedOn w:val="TableNormal"/>
    <w:uiPriority w:val="39"/>
    <w:rsid w:val="008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97E"/>
    <w:pPr>
      <w:ind w:left="720"/>
      <w:contextualSpacing/>
    </w:pPr>
  </w:style>
  <w:style w:type="character" w:styleId="Hyperlink">
    <w:name w:val="Hyperlink"/>
    <w:basedOn w:val="DefaultParagraphFont"/>
    <w:uiPriority w:val="99"/>
    <w:unhideWhenUsed/>
    <w:rsid w:val="007C4547"/>
    <w:rPr>
      <w:color w:val="0000FF"/>
      <w:u w:val="single"/>
    </w:rPr>
  </w:style>
  <w:style w:type="character" w:styleId="UnresolvedMention">
    <w:name w:val="Unresolved Mention"/>
    <w:basedOn w:val="DefaultParagraphFont"/>
    <w:uiPriority w:val="99"/>
    <w:rsid w:val="00B777F3"/>
    <w:rPr>
      <w:color w:val="605E5C"/>
      <w:shd w:val="clear" w:color="auto" w:fill="E1DFDD"/>
    </w:rPr>
  </w:style>
  <w:style w:type="character" w:styleId="FollowedHyperlink">
    <w:name w:val="FollowedHyperlink"/>
    <w:basedOn w:val="DefaultParagraphFont"/>
    <w:uiPriority w:val="99"/>
    <w:semiHidden/>
    <w:unhideWhenUsed/>
    <w:rsid w:val="00D839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dn.havant.gov.uk/public/documents/HBC%20Social%20media%20policy.pdf" TargetMode="External"/><Relationship Id="rId18" Type="http://schemas.openxmlformats.org/officeDocument/2006/relationships/hyperlink" Target="https://havant.moderngov.co.uk/documents/s45336/Data%20Protection%20Policy.pdf" TargetMode="External"/><Relationship Id="rId26" Type="http://schemas.openxmlformats.org/officeDocument/2006/relationships/hyperlink" Target="mailto:safeguarding@havant.gov.uk" TargetMode="External"/><Relationship Id="rId39" Type="http://schemas.openxmlformats.org/officeDocument/2006/relationships/hyperlink" Target="https://www.hants.gov.uk/community/prevent" TargetMode="External"/><Relationship Id="rId21" Type="http://schemas.openxmlformats.org/officeDocument/2006/relationships/hyperlink" Target="https://www.hampshirescp.org.uk/wp-content/uploads/2023/10/2023-08-HIOW-Thresholds-Chart-Review-Document-FINAL.pdf" TargetMode="External"/><Relationship Id="rId34" Type="http://schemas.openxmlformats.org/officeDocument/2006/relationships/hyperlink" Target="https://www.hants.gov.uk/socialcareandhealth/adultsocialcare/contact/professional-referral" TargetMode="External"/><Relationship Id="rId42" Type="http://schemas.openxmlformats.org/officeDocument/2006/relationships/hyperlink" Target="mailto:Safeguarding@havant.gov.uk" TargetMode="External"/><Relationship Id="rId47" Type="http://schemas.openxmlformats.org/officeDocument/2006/relationships/hyperlink" Target="https://www.hants.gov.uk/socialcareandhealth/adultsocialcare/contact/professional-referral"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rsupport@havant.gov.uk" TargetMode="External"/><Relationship Id="rId29"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11" Type="http://schemas.openxmlformats.org/officeDocument/2006/relationships/hyperlink" Target="https://www.havant.gov.uk/complaints-procedure" TargetMode="External"/><Relationship Id="rId24" Type="http://schemas.openxmlformats.org/officeDocument/2006/relationships/hyperlink" Target="https://www.hampshirescp.org.uk/wp-content/uploads/2022/06/2022-06-28-Practitioner-Guide-HIPS-Professional-Disagreement-FINAL.pdf" TargetMode="External"/><Relationship Id="rId32" Type="http://schemas.openxmlformats.org/officeDocument/2006/relationships/hyperlink" Target="https://www.hampshirescp.org.uk/professionals/training/" TargetMode="External"/><Relationship Id="rId37" Type="http://schemas.openxmlformats.org/officeDocument/2006/relationships/hyperlink" Target="https://www.hampshiresab.org.uk/wp-content/uploads/4LSAB-MARM-Multi-Agency-Risk-Management-Framework-June-2023-Final.pdf" TargetMode="External"/><Relationship Id="rId40" Type="http://schemas.openxmlformats.org/officeDocument/2006/relationships/hyperlink" Target="https://www.hampshiresab.org.uk/wp-content/uploads/Hampshire-Victim-Pathway.pdf" TargetMode="External"/><Relationship Id="rId45" Type="http://schemas.openxmlformats.org/officeDocument/2006/relationships/hyperlink" Target="https://forms.hants.gov.uk/en/AchieveForms/?form_uri=sandbox-publish://AF-Process-7e6115a7-b0ba-484d-991f-084c1248ac72/AF-Stage-52cf8e73-0daf-47d4-bb55-0fdad856d3e6/definition.json&amp;redirectlink=/en&amp;cancelRedirectLink=/en" TargetMode="External"/><Relationship Id="rId5" Type="http://schemas.openxmlformats.org/officeDocument/2006/relationships/numbering" Target="numbering.xml"/><Relationship Id="rId15" Type="http://schemas.openxmlformats.org/officeDocument/2006/relationships/hyperlink" Target="mailto:safeguarding@havant.gov.uk" TargetMode="External"/><Relationship Id="rId23" Type="http://schemas.openxmlformats.org/officeDocument/2006/relationships/hyperlink" Target="https://www.safe4me.co.uk/portfolio/sharing-information/" TargetMode="External"/><Relationship Id="rId28" Type="http://schemas.openxmlformats.org/officeDocument/2006/relationships/hyperlink" Target="https://www.havant.gov.uk/privacy-policy" TargetMode="External"/><Relationship Id="rId36" Type="http://schemas.openxmlformats.org/officeDocument/2006/relationships/hyperlink" Target="https://www.hampshiresab.org.uk/professionals-area/hampshire_4lsab_multiagency_safeguarding_adults_policy_guidance/"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havant.moderngov.co.uk/documents/s50653/Item%207%20Appendix%20A%20Whistle%20Blowing%20Policy.pdf" TargetMode="External"/><Relationship Id="rId31" Type="http://schemas.openxmlformats.org/officeDocument/2006/relationships/hyperlink" Target="https://www.hampshirescp.org.uk/professionals/toolkits/" TargetMode="External"/><Relationship Id="rId44" Type="http://schemas.openxmlformats.org/officeDocument/2006/relationships/hyperlink" Target="mailto:Safeguarding@havant.gov.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pitacouncilspartnership.sharepoint.com/sites/IntraHBC/Council%20Documents/HBC%20Lone%20Working%20Procedure%202022.pdf" TargetMode="External"/><Relationship Id="rId22" Type="http://schemas.openxmlformats.org/officeDocument/2006/relationships/hyperlink" Target="https://www.hampshirescp.org.uk/wp-content/uploads/2023/10/2023-09-HIOW-Neglect-Threshold-Indicators-FINAL.pdf" TargetMode="External"/><Relationship Id="rId27" Type="http://schemas.openxmlformats.org/officeDocument/2006/relationships/hyperlink" Target="https://cdn.havant.gov.uk/public/documents/HBC%20Social%20media%20policy.pdf" TargetMode="External"/><Relationship Id="rId30" Type="http://schemas.openxmlformats.org/officeDocument/2006/relationships/hyperlink" Target="https://www.hants.gov.uk/socialcareandhealth/childrenandfamilies/safeguardingchildren/childprotection/reportingabuse" TargetMode="External"/><Relationship Id="rId35" Type="http://schemas.openxmlformats.org/officeDocument/2006/relationships/hyperlink" Target="https://www.hants.gov.uk/socialcareandhealth/adultsocialcare/safeguarding" TargetMode="External"/><Relationship Id="rId43" Type="http://schemas.openxmlformats.org/officeDocument/2006/relationships/hyperlink" Target="mailto:safeguarding@havant.gov.uk" TargetMode="External"/><Relationship Id="rId48" Type="http://schemas.openxmlformats.org/officeDocument/2006/relationships/hyperlink" Target="mailto:safeguarding@havant.gov.uk"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havant.moderngov.co.uk/documents/s50653/Item%207%20Appendix%20A%20Whistle%20Blowing%20Policy.pdf" TargetMode="External"/><Relationship Id="rId17" Type="http://schemas.openxmlformats.org/officeDocument/2006/relationships/hyperlink" Target="https://havant.moderngov.co.uk/documents/s50653/Item%207%20Appendix%20A%20Whistle%20Blowing%20Policy.pdf" TargetMode="External"/><Relationship Id="rId25" Type="http://schemas.openxmlformats.org/officeDocument/2006/relationships/hyperlink" Target="https://www.hampshiresab.org.uk/wp-content/uploads/4LSAB-Multi-Agency-Escalation-Protocol-June-2023.pdf" TargetMode="External"/><Relationship Id="rId33" Type="http://schemas.openxmlformats.org/officeDocument/2006/relationships/hyperlink" Target="https://www.hampshirescp.org.uk/professionals/procedures/" TargetMode="External"/><Relationship Id="rId38" Type="http://schemas.openxmlformats.org/officeDocument/2006/relationships/hyperlink" Target="https://www.anncrafttrust.org/resources/six-principles-adult-safeguarding/" TargetMode="External"/><Relationship Id="rId46" Type="http://schemas.openxmlformats.org/officeDocument/2006/relationships/hyperlink" Target="mailto:safeguarding@havant.gov.uk" TargetMode="External"/><Relationship Id="rId20" Type="http://schemas.openxmlformats.org/officeDocument/2006/relationships/hyperlink" Target="https://www.nspcc.org.uk/what-is-child-abuse/types-of-abuse/" TargetMode="External"/><Relationship Id="rId41" Type="http://schemas.openxmlformats.org/officeDocument/2006/relationships/hyperlink" Target="mailto:safeguarding@havant.gov.uk"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_hankinj\Downloads\HBC%20Policy%20Template%20-%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ouncil Document" ma:contentTypeID="0x010100007781BFFDD7554FA6A644981AF7F775001AE4D87A036A8648A3013DA2C2E6BCD7" ma:contentTypeVersion="30" ma:contentTypeDescription="Default content type for all Council documents" ma:contentTypeScope="" ma:versionID="c3abef4b8fd7545415b90654128e836a">
  <xsd:schema xmlns:xsd="http://www.w3.org/2001/XMLSchema" xmlns:xs="http://www.w3.org/2001/XMLSchema" xmlns:p="http://schemas.microsoft.com/office/2006/metadata/properties" xmlns:ns2="98de0e77-7838-4a2d-a973-d45010fa75f9" xmlns:ns3="http://schemas.microsoft.com/sharepoint/v3/fields" xmlns:ns4="cdea0150-997b-46f4-80e6-dceaa7f52291" targetNamespace="http://schemas.microsoft.com/office/2006/metadata/properties" ma:root="true" ma:fieldsID="ca59d1c58928c35dc865c5782082036a" ns2:_="" ns3:_="" ns4:_="">
    <xsd:import namespace="98de0e77-7838-4a2d-a973-d45010fa75f9"/>
    <xsd:import namespace="http://schemas.microsoft.com/sharepoint/v3/fields"/>
    <xsd:import namespace="cdea0150-997b-46f4-80e6-dceaa7f52291"/>
    <xsd:element name="properties">
      <xsd:complexType>
        <xsd:sequence>
          <xsd:element name="documentManagement">
            <xsd:complexType>
              <xsd:all>
                <xsd:element ref="ns2:DocType"/>
                <xsd:element ref="ns2:Council"/>
                <xsd:element ref="ns2:Service1"/>
                <xsd:element ref="ns2:MeetingDate" minOccurs="0"/>
                <xsd:element ref="ns2:MeetingLocation" minOccurs="0"/>
                <xsd:element ref="ns2:Desc" minOccurs="0"/>
                <xsd:element ref="ns2:AccessibilityCheck" minOccurs="0"/>
                <xsd:element ref="ns2:LastReviewed" minOccurs="0"/>
                <xsd:element ref="ns2:PublishDate" minOccurs="0"/>
                <xsd:element ref="ns3:_Version"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e0e77-7838-4a2d-a973-d45010fa75f9" elementFormDefault="qualified">
    <xsd:import namespace="http://schemas.microsoft.com/office/2006/documentManagement/types"/>
    <xsd:import namespace="http://schemas.microsoft.com/office/infopath/2007/PartnerControls"/>
    <xsd:element name="DocType" ma:index="2" ma:displayName="DocType" ma:description="Type of document" ma:list="{1ae591f4-6d5b-4f2f-b4c9-786685b9a97e}" ma:internalName="DocType" ma:readOnly="false" ma:showField="Title" ma:web="98de0e77-7838-4a2d-a973-d45010fa75f9">
      <xsd:simpleType>
        <xsd:restriction base="dms:Lookup"/>
      </xsd:simpleType>
    </xsd:element>
    <xsd:element name="Council" ma:index="3" ma:displayName="Council" ma:default="HBC" ma:format="Dropdown" ma:internalName="Council" ma:readOnly="false">
      <xsd:simpleType>
        <xsd:restriction base="dms:Choice">
          <xsd:enumeration value="EHDC"/>
          <xsd:enumeration value="HBC"/>
          <xsd:enumeration value="Joint"/>
        </xsd:restriction>
      </xsd:simpleType>
    </xsd:element>
    <xsd:element name="Service1" ma:index="4" ma:displayName="Service" ma:list="{3211965c-25c0-431e-b59e-579c5bd420ee}" ma:internalName="Service1" ma:readOnly="false" ma:showField="Title" ma:web="98de0e77-7838-4a2d-a973-d45010fa75f9">
      <xsd:simpleType>
        <xsd:restriction base="dms:Lookup"/>
      </xsd:simpleType>
    </xsd:element>
    <xsd:element name="MeetingDate" ma:index="5" nillable="true" ma:displayName="MeetingDate" ma:format="DateOnly" ma:internalName="MeetingDate" ma:readOnly="false">
      <xsd:simpleType>
        <xsd:restriction base="dms:DateTime"/>
      </xsd:simpleType>
    </xsd:element>
    <xsd:element name="MeetingLocation" ma:index="6" nillable="true" ma:displayName="MeetingLocation" ma:internalName="MeetingLocation" ma:readOnly="false">
      <xsd:simpleType>
        <xsd:restriction base="dms:Text">
          <xsd:maxLength value="255"/>
        </xsd:restriction>
      </xsd:simpleType>
    </xsd:element>
    <xsd:element name="Desc" ma:index="7" nillable="true" ma:displayName="Desc" ma:internalName="Desc" ma:readOnly="false">
      <xsd:simpleType>
        <xsd:restriction base="dms:Note">
          <xsd:maxLength value="255"/>
        </xsd:restriction>
      </xsd:simpleType>
    </xsd:element>
    <xsd:element name="AccessibilityCheck" ma:index="8" nillable="true" ma:displayName="AccessibilityCheck" ma:default="0" ma:description="Does the document comply with Accessibility guidelines?" ma:internalName="AccessibilityCheck" ma:readOnly="false">
      <xsd:simpleType>
        <xsd:restriction base="dms:Boolean"/>
      </xsd:simpleType>
    </xsd:element>
    <xsd:element name="LastReviewed" ma:index="9" nillable="true" ma:displayName="LastReviewed" ma:format="DateOnly" ma:hidden="true" ma:internalName="LastReviewed" ma:readOnly="false">
      <xsd:simpleType>
        <xsd:restriction base="dms:DateTime"/>
      </xsd:simpleType>
    </xsd:element>
    <xsd:element name="PublishDate" ma:index="10" nillable="true" ma:displayName="PublishDate" ma:format="DateOnly" ma:hidden="true" ma:internalName="PublishDate" ma:readOnly="false">
      <xsd:simpleType>
        <xsd:restriction base="dms:DateTime"/>
      </xsd:simpleType>
    </xsd:element>
    <xsd:element name="SharedWithUsers" ma:index="2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1" nillable="true" ma:displayName="Version" ma:hidden="true"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a0150-997b-46f4-80e6-dceaa7f5229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ouncil xmlns="98de0e77-7838-4a2d-a973-d45010fa75f9">HBC</Council>
    <PublishDate xmlns="98de0e77-7838-4a2d-a973-d45010fa75f9" xsi:nil="true"/>
    <DocType xmlns="98de0e77-7838-4a2d-a973-d45010fa75f9">7</DocType>
    <LastReviewed xmlns="98de0e77-7838-4a2d-a973-d45010fa75f9" xsi:nil="true"/>
    <Desc xmlns="98de0e77-7838-4a2d-a973-d45010fa75f9" xsi:nil="true"/>
    <MeetingDate xmlns="98de0e77-7838-4a2d-a973-d45010fa75f9" xsi:nil="true"/>
    <AccessibilityCheck xmlns="98de0e77-7838-4a2d-a973-d45010fa75f9">false</AccessibilityCheck>
    <Service1 xmlns="98de0e77-7838-4a2d-a973-d45010fa75f9">14</Service1>
    <MeetingLocation xmlns="98de0e77-7838-4a2d-a973-d45010fa75f9" xsi:nil="true"/>
  </documentManagement>
</p:properties>
</file>

<file path=customXml/itemProps1.xml><?xml version="1.0" encoding="utf-8"?>
<ds:datastoreItem xmlns:ds="http://schemas.openxmlformats.org/officeDocument/2006/customXml" ds:itemID="{A3A862A0-4363-4EBA-81FA-3F35A5395299}">
  <ds:schemaRefs>
    <ds:schemaRef ds:uri="http://schemas.microsoft.com/sharepoint/v3/contenttype/forms"/>
  </ds:schemaRefs>
</ds:datastoreItem>
</file>

<file path=customXml/itemProps2.xml><?xml version="1.0" encoding="utf-8"?>
<ds:datastoreItem xmlns:ds="http://schemas.openxmlformats.org/officeDocument/2006/customXml" ds:itemID="{62E8ECB7-0EE5-4661-9330-C5F347291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e0e77-7838-4a2d-a973-d45010fa75f9"/>
    <ds:schemaRef ds:uri="http://schemas.microsoft.com/sharepoint/v3/fields"/>
    <ds:schemaRef ds:uri="cdea0150-997b-46f4-80e6-dceaa7f52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5D712-0728-442C-8D7A-2C6C3F1D96DD}">
  <ds:schemaRefs>
    <ds:schemaRef ds:uri="http://schemas.openxmlformats.org/officeDocument/2006/bibliography"/>
  </ds:schemaRefs>
</ds:datastoreItem>
</file>

<file path=customXml/itemProps4.xml><?xml version="1.0" encoding="utf-8"?>
<ds:datastoreItem xmlns:ds="http://schemas.openxmlformats.org/officeDocument/2006/customXml" ds:itemID="{BE67AEA6-4963-4E0D-97F0-3F60DB0190EB}">
  <ds:schemaRefs>
    <ds:schemaRef ds:uri="http://schemas.microsoft.com/office/2006/metadata/properties"/>
    <ds:schemaRef ds:uri="http://schemas.microsoft.com/office/infopath/2007/PartnerControls"/>
    <ds:schemaRef ds:uri="http://schemas.microsoft.com/sharepoint/v3/fields"/>
    <ds:schemaRef ds:uri="98de0e77-7838-4a2d-a973-d45010fa75f9"/>
  </ds:schemaRefs>
</ds:datastoreItem>
</file>

<file path=docProps/app.xml><?xml version="1.0" encoding="utf-8"?>
<Properties xmlns="http://schemas.openxmlformats.org/officeDocument/2006/extended-properties" xmlns:vt="http://schemas.openxmlformats.org/officeDocument/2006/docPropsVTypes">
  <Template>HBC Policy Template - May 2023</Template>
  <TotalTime>74</TotalTime>
  <Pages>38</Pages>
  <Words>8299</Words>
  <Characters>47310</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HBC Policy Template - May 2023</vt:lpstr>
    </vt:vector>
  </TitlesOfParts>
  <Company/>
  <LinksUpToDate>false</LinksUpToDate>
  <CharactersWithSpaces>55499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HBC Policy Template - May 2023</dc:title>
  <dc:subject/>
  <dc:creator>Hankin, Jaynie</dc:creator>
  <cp:keywords/>
  <dc:description/>
  <cp:lastModifiedBy>Collings, Jaynie</cp:lastModifiedBy>
  <cp:revision>6</cp:revision>
  <cp:lastPrinted>2024-05-09T11:43:00Z</cp:lastPrinted>
  <dcterms:created xsi:type="dcterms:W3CDTF">2024-07-03T15:36:00Z</dcterms:created>
  <dcterms:modified xsi:type="dcterms:W3CDTF">2024-07-15T11:24:00Z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0x010100007781BFFDD7554FA6A644981AF7F775001AE4D87A036A8648A3013DA2C2E6BCD7</vt:lpwstr>
  </property>
</Properties>
</file>